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FD" w:rsidRDefault="007E3272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Pr="001646AC">
        <w:rPr>
          <w:rFonts w:ascii="HG丸ｺﾞｼｯｸM-PRO" w:eastAsia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int="eastAsia"/>
          <w:b/>
          <w:sz w:val="28"/>
          <w:szCs w:val="28"/>
        </w:rPr>
        <w:t>年度　障害者相談員名簿</w:t>
      </w:r>
    </w:p>
    <w:p w:rsidR="00B55DFD" w:rsidRDefault="00B55DFD">
      <w:pPr>
        <w:spacing w:line="20" w:lineRule="exact"/>
      </w:pPr>
    </w:p>
    <w:p w:rsidR="00B55DFD" w:rsidRDefault="00B55DFD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:rsidR="00B55DFD" w:rsidRDefault="00B55DFD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:rsidR="00B55DFD" w:rsidRDefault="007E3272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P5５　障害者相談員　参照</w:t>
      </w:r>
    </w:p>
    <w:tbl>
      <w:tblPr>
        <w:tblpPr w:leftFromText="142" w:rightFromText="142" w:vertAnchor="text" w:horzAnchor="margin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B55DFD">
        <w:trPr>
          <w:trHeight w:hRule="exact" w:val="454"/>
          <w:tblHeader/>
        </w:trPr>
        <w:tc>
          <w:tcPr>
            <w:tcW w:w="672" w:type="dxa"/>
            <w:shd w:val="pct10" w:color="auto" w:fill="auto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:rsidR="00B55DFD" w:rsidRDefault="007E3272">
            <w:pPr>
              <w:widowControl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（中区）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佐々木　寛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053-475-6293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053-475-6293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島﨑　卓洋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6A06EA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053-415-9937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053-415-9937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杉田　幸太郎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053-473-1962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-1962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平野　茂雅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090-4083-6072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身体(視覚)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安松　和男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080-5162-4040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053-456-4052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里　あゆ子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053-523-7738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053-523-7738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湯澤　照江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053-439-8427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053-439-8427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小田　史子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053-472-6650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053-472-6650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水﨑　裕久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053-544-9010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053-544-9010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高橋　久美子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217BBD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090-2570-0528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053-475-2729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小出　隆司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053-475-0448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053-475-0448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石榑　純子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053-453-3972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053-453-3972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村松　妙子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090-4229-4910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54"/>
          <w:tblHeader/>
        </w:trPr>
        <w:tc>
          <w:tcPr>
            <w:tcW w:w="979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shd w:val="pct10" w:color="auto" w:fill="auto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中央区</w:t>
            </w:r>
          </w:p>
          <w:p w:rsidR="00B55DFD" w:rsidRDefault="007E32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（東区）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217BBD">
            <w:pPr>
              <w:widowControl/>
              <w:ind w:leftChars="26" w:left="55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石塚　智子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217BBD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053-464-4363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053-464-4363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217BBD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本田　里治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090-3389-4214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澤中　加奈枝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053-435-3734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053-435-3734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髙林　玲子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053-434-2856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053-433-2408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野口　美紀子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053-431-1155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053-431-1155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赤池　千明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090-7024-1674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053-420-0826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中村　道孝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070-5644-4331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:rsidR="00B55DFD" w:rsidRDefault="007E3272">
      <w:pPr>
        <w:spacing w:line="20" w:lineRule="exact"/>
        <w:ind w:leftChars="336" w:left="704" w:rightChars="-1" w:right="-2" w:firstLine="2"/>
      </w:pPr>
      <w:r>
        <w:br w:type="textWrapping" w:clear="all"/>
      </w:r>
    </w:p>
    <w:p w:rsidR="00B55DFD" w:rsidRDefault="00B55DFD">
      <w:pPr>
        <w:spacing w:line="20" w:lineRule="exact"/>
      </w:pPr>
    </w:p>
    <w:p w:rsidR="00B55DFD" w:rsidRDefault="007E3272">
      <w:pPr>
        <w:widowControl/>
        <w:spacing w:line="280" w:lineRule="exact"/>
        <w:ind w:leftChars="270" w:left="566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）は区再編前の行政区を表記しています。</w:t>
      </w:r>
    </w:p>
    <w:p w:rsidR="00B55DFD" w:rsidRDefault="007E3272">
      <w:pPr>
        <w:widowControl/>
        <w:spacing w:line="280" w:lineRule="exact"/>
        <w:ind w:leftChars="270" w:left="566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:rsidR="00B55DFD" w:rsidRDefault="007E3272">
      <w:pPr>
        <w:snapToGrid w:val="0"/>
        <w:spacing w:line="300" w:lineRule="exact"/>
        <w:ind w:leftChars="270" w:left="566" w:right="320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:rsidR="003E007E" w:rsidRDefault="003E007E" w:rsidP="003E007E">
      <w:pPr>
        <w:widowControl/>
        <w:tabs>
          <w:tab w:val="center" w:pos="4821"/>
        </w:tabs>
        <w:jc w:val="center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</w:p>
    <w:p w:rsidR="003E007E" w:rsidRDefault="003E007E" w:rsidP="003E007E">
      <w:pPr>
        <w:widowControl/>
        <w:tabs>
          <w:tab w:val="center" w:pos="4821"/>
        </w:tabs>
        <w:jc w:val="left"/>
        <w:rPr>
          <w:rFonts w:ascii="ＭＳ ゴシック" w:eastAsia="ＭＳ ゴシック" w:hAnsi="ＭＳ ゴシック" w:cs="ＭＳ Ｐゴシック"/>
          <w:sz w:val="16"/>
          <w:szCs w:val="16"/>
        </w:rPr>
      </w:pPr>
    </w:p>
    <w:p w:rsidR="00217BBD" w:rsidRDefault="00217BBD" w:rsidP="003E007E">
      <w:pPr>
        <w:widowControl/>
        <w:tabs>
          <w:tab w:val="center" w:pos="4821"/>
        </w:tabs>
        <w:jc w:val="left"/>
        <w:rPr>
          <w:rFonts w:ascii="ＭＳ ゴシック" w:eastAsia="ＭＳ ゴシック" w:hAnsi="ＭＳ ゴシック" w:cs="ＭＳ Ｐゴシック"/>
          <w:sz w:val="16"/>
          <w:szCs w:val="16"/>
        </w:rPr>
      </w:pPr>
    </w:p>
    <w:p w:rsidR="006A06EA" w:rsidRDefault="006A06EA" w:rsidP="003E007E">
      <w:pPr>
        <w:widowControl/>
        <w:tabs>
          <w:tab w:val="center" w:pos="4821"/>
        </w:tabs>
        <w:jc w:val="left"/>
        <w:rPr>
          <w:rFonts w:ascii="ＭＳ ゴシック" w:eastAsia="ＭＳ ゴシック" w:hAnsi="ＭＳ ゴシック" w:cs="ＭＳ Ｐゴシック" w:hint="eastAsia"/>
          <w:sz w:val="16"/>
          <w:szCs w:val="16"/>
        </w:rPr>
      </w:pPr>
    </w:p>
    <w:p w:rsidR="00B55DFD" w:rsidRDefault="003E007E" w:rsidP="003E007E">
      <w:pPr>
        <w:widowControl/>
        <w:tabs>
          <w:tab w:val="center" w:pos="4821"/>
        </w:tabs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ab/>
      </w:r>
    </w:p>
    <w:p w:rsidR="00B55DFD" w:rsidRDefault="007E3272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</w:t>
      </w:r>
      <w:r w:rsidRPr="001646AC">
        <w:rPr>
          <w:rFonts w:ascii="HG丸ｺﾞｼｯｸM-PRO" w:eastAsia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int="eastAsia"/>
          <w:b/>
          <w:sz w:val="28"/>
          <w:szCs w:val="28"/>
        </w:rPr>
        <w:t>年度　障害者相談員名簿</w:t>
      </w:r>
    </w:p>
    <w:p w:rsidR="00B55DFD" w:rsidRDefault="00B55DFD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:rsidR="00B55DFD" w:rsidRDefault="00B55DFD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:rsidR="00B55DFD" w:rsidRDefault="007E3272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P5５　障害者相談員　参照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B55DFD">
        <w:trPr>
          <w:trHeight w:hRule="exact" w:val="409"/>
          <w:tblHeader/>
          <w:jc w:val="center"/>
        </w:trPr>
        <w:tc>
          <w:tcPr>
            <w:tcW w:w="672" w:type="dxa"/>
            <w:shd w:val="pct10" w:color="auto" w:fill="auto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（西区）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倉橋　千弘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053-592-1596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053-592-1596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DF7BB3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赤堀　奈津子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DF7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053-437-2817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DF7BB3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053-437-2817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笠原　久二子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DF7B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DF7BB3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053-485-2380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神田　尚美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DF7BB3" w:rsidP="00DF7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070-5256-4502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山田　公乃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053-448-7165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053-448-7165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山下　紀江子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053-592-2560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053-592-2560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71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DF7BB3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村松　良子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DF7B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053-485-5152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71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奥村　江身子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090-7304-8823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979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55DFD" w:rsidRDefault="00B55DFD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（南区）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兼子　とみ江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053-441-6641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053-441-6641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水島　秀俊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053-482-9660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DF7BB3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DF7BB3" w:rsidRDefault="00DF7BB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DF7BB3" w:rsidRDefault="00DF7BB3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DF7BB3" w:rsidRDefault="00DF7BB3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加藤　隆義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BB3" w:rsidRDefault="00DF7B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090-8672-7926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DF7BB3" w:rsidRDefault="009B64AF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DF7BB3" w:rsidRDefault="009B64AF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田中　寛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 w:rsidP="009B64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9B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90-2342-7830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大庭　直佐己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053-441-6516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053-441-6516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百瀨　江利子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053-461-6628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053-461-6628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1646AC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幸枝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Pr="001646AC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053-442-9562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1646AC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</w:t>
            </w:r>
            <w:r w:rsidRPr="001646AC">
              <w:rPr>
                <w:rFonts w:ascii="ＭＳ Ｐゴシック" w:eastAsia="ＭＳ Ｐゴシック" w:hAnsi="ＭＳ Ｐゴシック"/>
                <w:sz w:val="18"/>
                <w:szCs w:val="18"/>
              </w:rPr>
              <w:t>442-9562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1646AC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鈴木　陽子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Pr="001646AC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053-425-4582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Pr="001646AC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053-425-4582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62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1646AC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白都　</w:t>
            </w:r>
            <w:r w:rsidRPr="001646AC">
              <w:rPr>
                <w:rFonts w:ascii="Segoe UI Symbol" w:eastAsia="ＭＳ Ｐゴシック" w:hAnsi="Segoe UI Symbol" w:cs="Segoe UI Symbol" w:hint="eastAsia"/>
                <w:sz w:val="18"/>
                <w:szCs w:val="18"/>
              </w:rPr>
              <w:t>努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Pr="001646AC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090-1294-8128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Pr="001646AC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B55DFD">
        <w:trPr>
          <w:trHeight w:hRule="exact" w:val="465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1646AC" w:rsidRDefault="007E3272">
            <w:pPr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久米　一雄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Pr="001646AC" w:rsidRDefault="007E327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053-464-7116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Pr="001646AC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46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:rsidR="00B55DFD" w:rsidRDefault="007E3272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）は区再編前の行政区を表記しています。</w:t>
      </w:r>
    </w:p>
    <w:p w:rsidR="00B55DFD" w:rsidRDefault="007E3272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:rsidR="00B55DFD" w:rsidRDefault="007E3272">
      <w:pPr>
        <w:widowControl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:rsidR="00B55DFD" w:rsidRDefault="007E3272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br w:type="page"/>
      </w: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</w:t>
      </w:r>
      <w:r w:rsidRPr="001646AC">
        <w:rPr>
          <w:rFonts w:ascii="HG丸ｺﾞｼｯｸM-PRO" w:eastAsia="HG丸ｺﾞｼｯｸM-PRO" w:hint="eastAsia"/>
          <w:b/>
          <w:sz w:val="28"/>
          <w:szCs w:val="28"/>
        </w:rPr>
        <w:t>7年</w:t>
      </w:r>
      <w:r>
        <w:rPr>
          <w:rFonts w:ascii="HG丸ｺﾞｼｯｸM-PRO" w:eastAsia="HG丸ｺﾞｼｯｸM-PRO" w:hint="eastAsia"/>
          <w:b/>
          <w:sz w:val="28"/>
          <w:szCs w:val="28"/>
        </w:rPr>
        <w:t>度　障害者相談員名簿</w:t>
      </w:r>
    </w:p>
    <w:p w:rsidR="00B55DFD" w:rsidRDefault="00B55DFD">
      <w:pPr>
        <w:snapToGrid w:val="0"/>
        <w:spacing w:line="300" w:lineRule="exact"/>
        <w:jc w:val="left"/>
        <w:rPr>
          <w:rFonts w:ascii="HG丸ｺﾞｼｯｸM-PRO" w:eastAsia="HG丸ｺﾞｼｯｸM-PRO"/>
          <w:b/>
          <w:szCs w:val="21"/>
        </w:rPr>
      </w:pPr>
    </w:p>
    <w:p w:rsidR="00B55DFD" w:rsidRDefault="00B55DFD">
      <w:pPr>
        <w:snapToGrid w:val="0"/>
        <w:spacing w:line="150" w:lineRule="exact"/>
        <w:jc w:val="left"/>
        <w:rPr>
          <w:rFonts w:ascii="HG丸ｺﾞｼｯｸM-PRO" w:eastAsia="HG丸ｺﾞｼｯｸM-PRO"/>
          <w:b/>
          <w:sz w:val="28"/>
          <w:szCs w:val="28"/>
        </w:rPr>
      </w:pPr>
    </w:p>
    <w:p w:rsidR="00B55DFD" w:rsidRDefault="007E3272">
      <w:pPr>
        <w:snapToGrid w:val="0"/>
        <w:spacing w:line="210" w:lineRule="exact"/>
        <w:ind w:rightChars="673" w:right="1411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P5５　障害者相談員　参照</w:t>
      </w:r>
    </w:p>
    <w:tbl>
      <w:tblPr>
        <w:tblpPr w:leftFromText="142" w:rightFromText="142" w:vertAnchor="text" w:horzAnchor="margin" w:tblpXSpec="center" w:tblpY="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B55DFD">
        <w:trPr>
          <w:trHeight w:hRule="exact" w:val="431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浜名区</w:t>
            </w:r>
          </w:p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（浜北区）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江間　利夫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090-8735-0614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9B64AF" w:rsidRDefault="009B64AF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平野　輝男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9B64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053-586-1322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Pr="009B64AF" w:rsidRDefault="009B64AF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河合　利江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053-58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-7615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川合　裕美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6A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053-587-0854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松野　哲也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053-586-1253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村松　真奈美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053-587-4056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基久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053-587-1071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 w:rsidP="009B64AF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9B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53-587-1071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藤井　奈津子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053-569-2089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053-569-2089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</w:tbl>
    <w:p w:rsidR="00B55DFD" w:rsidRDefault="007E3272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　　　　　　　　　　　　　</w:t>
      </w:r>
    </w:p>
    <w:p w:rsidR="00B55DFD" w:rsidRDefault="00B55DFD">
      <w:pPr>
        <w:snapToGrid w:val="0"/>
        <w:spacing w:line="300" w:lineRule="exact"/>
        <w:ind w:rightChars="677" w:right="1419"/>
      </w:pPr>
    </w:p>
    <w:tbl>
      <w:tblPr>
        <w:tblpPr w:leftFromText="142" w:rightFromText="142" w:vertAnchor="text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B55DFD">
        <w:trPr>
          <w:trHeight w:hRule="exact" w:val="454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B1231" w:rsidRPr="00DB1231" w:rsidRDefault="00DB1231" w:rsidP="00DB12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12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浜名区</w:t>
            </w:r>
          </w:p>
          <w:p w:rsidR="00DB1231" w:rsidRPr="00DB1231" w:rsidRDefault="00DB1231" w:rsidP="00DB12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12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（北区）</w:t>
            </w:r>
          </w:p>
          <w:p w:rsidR="00B55DFD" w:rsidRDefault="00DB1231" w:rsidP="00DB12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12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※三方原地区を含む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石田　文男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053-525-0392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053-525-0392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藤井　登志男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053-526-0082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053-526-0082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山田　博義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053-526-0130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053-526-0130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9B64AF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角田　かおる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9B64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090-3856-2394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F104D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孕石　敦子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9B64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053-523-3567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F104D" w:rsidP="007F104D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藤原　邦弘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053-525-2193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053-525-2193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髙柳　公一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053-542-2104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053-542-2104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藤木　るみ子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053-428-5593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053-428-5593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山田　光弘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053-526-0302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F104D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053-526-1303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戸田　達也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090-7029-0892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53-543-0019</w:t>
            </w:r>
          </w:p>
          <w:p w:rsidR="00B55DFD" w:rsidRDefault="00B55D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B55DFD" w:rsidRDefault="007E3272">
            <w:pPr>
              <w:widowControl/>
              <w:ind w:leftChars="26" w:left="55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:rsidR="00B55DFD" w:rsidRDefault="007E3272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-543-0019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浜北断酒会</w:t>
            </w:r>
          </w:p>
        </w:tc>
      </w:tr>
    </w:tbl>
    <w:p w:rsidR="00B55DFD" w:rsidRDefault="007E3272">
      <w:pPr>
        <w:widowControl/>
        <w:ind w:firstLineChars="443" w:firstLine="707"/>
        <w:rPr>
          <w:rFonts w:ascii="ＭＳ ゴシック" w:eastAsia="ＭＳ ゴシック" w:hAnsi="ＭＳ ゴシック" w:cs="ＭＳ Ｐゴシック"/>
          <w:b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）は区再編前の行政区を表記しています。</w:t>
      </w:r>
    </w:p>
    <w:p w:rsidR="00B55DFD" w:rsidRDefault="007E3272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:rsidR="00B55DFD" w:rsidRDefault="007E3272">
      <w:pPr>
        <w:widowControl/>
        <w:ind w:firstLineChars="443" w:firstLine="707"/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:rsidR="00B55DFD" w:rsidRDefault="007E327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br w:type="page"/>
      </w:r>
    </w:p>
    <w:p w:rsidR="00B55DFD" w:rsidRDefault="007E3272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</w:t>
      </w:r>
      <w:r w:rsidRPr="001646AC">
        <w:rPr>
          <w:rFonts w:ascii="HG丸ｺﾞｼｯｸM-PRO" w:eastAsia="HG丸ｺﾞｼｯｸM-PRO" w:hint="eastAsia"/>
          <w:b/>
          <w:sz w:val="28"/>
          <w:szCs w:val="28"/>
        </w:rPr>
        <w:t>７年</w:t>
      </w:r>
      <w:r>
        <w:rPr>
          <w:rFonts w:ascii="HG丸ｺﾞｼｯｸM-PRO" w:eastAsia="HG丸ｺﾞｼｯｸM-PRO" w:hint="eastAsia"/>
          <w:b/>
          <w:sz w:val="28"/>
          <w:szCs w:val="28"/>
        </w:rPr>
        <w:t>度　障害者相談員名簿</w:t>
      </w:r>
    </w:p>
    <w:p w:rsidR="00B55DFD" w:rsidRDefault="00B55DFD">
      <w:pPr>
        <w:snapToGrid w:val="0"/>
        <w:spacing w:line="300" w:lineRule="exact"/>
        <w:rPr>
          <w:rFonts w:ascii="HG丸ｺﾞｼｯｸM-PRO" w:eastAsia="HG丸ｺﾞｼｯｸM-PRO"/>
          <w:b/>
          <w:sz w:val="28"/>
          <w:szCs w:val="28"/>
        </w:rPr>
      </w:pPr>
    </w:p>
    <w:p w:rsidR="00B55DFD" w:rsidRDefault="00B55DFD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:rsidR="00B55DFD" w:rsidRDefault="007E3272">
      <w:pPr>
        <w:snapToGrid w:val="0"/>
        <w:spacing w:line="300" w:lineRule="exact"/>
        <w:ind w:rightChars="677" w:right="1419"/>
        <w:jc w:val="right"/>
      </w:pPr>
      <w:r>
        <w:rPr>
          <w:rFonts w:ascii="HG丸ｺﾞｼｯｸM-PRO" w:eastAsia="HG丸ｺﾞｼｯｸM-PRO" w:hAnsi="ＭＳ ゴシック" w:hint="eastAsia"/>
          <w:b/>
          <w:szCs w:val="21"/>
        </w:rPr>
        <w:t>P5５　障害者相談員　参照</w:t>
      </w:r>
    </w:p>
    <w:tbl>
      <w:tblPr>
        <w:tblpPr w:leftFromText="142" w:rightFromText="142" w:vertAnchor="text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B55DFD">
        <w:trPr>
          <w:trHeight w:hRule="exact" w:val="454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:rsidR="00B55DFD" w:rsidRDefault="007E327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B55DFD" w:rsidRDefault="007E327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天竜区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島津　きよ子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F10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053-583-1541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野中　正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053-587-8446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6A06EA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053-587-8446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萩田　小百合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070-1640-3617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太田　章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053-588-0024</w:t>
            </w:r>
          </w:p>
        </w:tc>
        <w:tc>
          <w:tcPr>
            <w:tcW w:w="1587" w:type="dxa"/>
            <w:shd w:val="clear" w:color="auto" w:fill="auto"/>
            <w:noWrap/>
          </w:tcPr>
          <w:p w:rsidR="00B55DFD" w:rsidRDefault="007F104D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若林　豊秀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6A06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090-8422-9178</w:t>
            </w:r>
            <w:bookmarkStart w:id="0" w:name="_GoBack"/>
            <w:bookmarkEnd w:id="0"/>
          </w:p>
        </w:tc>
        <w:tc>
          <w:tcPr>
            <w:tcW w:w="1587" w:type="dxa"/>
            <w:shd w:val="clear" w:color="auto" w:fill="auto"/>
            <w:noWrap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行夫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053-925-7366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B55DFD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鈴木　志津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F10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053-925-0188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渥美　伸子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053-925-4666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杉本　恒司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053-985-0785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053-985-0785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守屋　隆夫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053-987-2468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053-987-2468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鍬下　しづ子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053-987-1099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立花　勝男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053-926-3480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053-926-3480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B55DFD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:rsidR="00B55DFD" w:rsidRDefault="00B5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B55DFD" w:rsidRDefault="007E3272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𠮷中　馨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5DFD" w:rsidRDefault="007E32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080-8253-4886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B55DFD" w:rsidRDefault="007E3272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:rsidR="00B55DFD" w:rsidRDefault="00B55DFD">
      <w:pPr>
        <w:spacing w:line="20" w:lineRule="exact"/>
      </w:pPr>
    </w:p>
    <w:p w:rsidR="00B55DFD" w:rsidRDefault="00B55DFD">
      <w:pPr>
        <w:spacing w:line="20" w:lineRule="exact"/>
      </w:pPr>
    </w:p>
    <w:p w:rsidR="00B55DFD" w:rsidRDefault="007E3272">
      <w:pPr>
        <w:widowControl/>
        <w:spacing w:line="280" w:lineRule="exact"/>
        <w:ind w:firstLineChars="354" w:firstLine="565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:rsidR="00B55DFD" w:rsidRDefault="007E3272">
      <w:pPr>
        <w:widowControl/>
        <w:ind w:firstLineChars="354" w:firstLine="565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sectPr w:rsidR="00B55DFD" w:rsidSect="003E007E">
      <w:headerReference w:type="default" r:id="rId8"/>
      <w:footerReference w:type="even" r:id="rId9"/>
      <w:footerReference w:type="default" r:id="rId10"/>
      <w:pgSz w:w="14576" w:h="20636" w:code="206"/>
      <w:pgMar w:top="3742" w:right="2467" w:bottom="2467" w:left="2467" w:header="2467" w:footer="2353" w:gutter="0"/>
      <w:pgNumType w:start="78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B3" w:rsidRDefault="00440AB3">
      <w:r>
        <w:separator/>
      </w:r>
    </w:p>
  </w:endnote>
  <w:endnote w:type="continuationSeparator" w:id="0">
    <w:p w:rsidR="00440AB3" w:rsidRDefault="0044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B3" w:rsidRDefault="00DF7BB3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280"/>
              <wp:effectExtent l="0" t="0" r="8255" b="1333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F7BB3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:rsidR="00DF7BB3" w:rsidRDefault="00DF7B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F7BB3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:rsidR="00DF7BB3" w:rsidRDefault="00DF7B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:rsidR="00DF7BB3" w:rsidRDefault="00DF7B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58.1pt;margin-top:652.05pt;width:36.8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nPt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F7BB3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:rsidR="00DF7BB3" w:rsidRDefault="00DF7B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F7BB3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:rsidR="00DF7BB3" w:rsidRDefault="00DF7B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:rsidR="00DF7BB3" w:rsidRDefault="00DF7BB3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59280" cy="3167280"/>
              <wp:effectExtent l="0" t="0" r="3175" b="1460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80" cy="316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BB3" w:rsidRDefault="00DF7BB3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left:0;text-align:left;margin-left:72.3pt;margin-top:399.75pt;width:28.3pt;height:2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" filled="f" stroked="f">
              <v:textbox style="layout-flow:vertical-ideographic" inset="0,0,0,0">
                <w:txbxContent>
                  <w:p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>PAGE   \* MERGEFORMAT</w:instrText>
    </w:r>
    <w:r>
      <w:rPr>
        <w:rFonts w:ascii="HG丸ｺﾞｼｯｸM-PRO" w:eastAsia="HG丸ｺﾞｼｯｸM-PRO"/>
      </w:rPr>
      <w:fldChar w:fldCharType="separate"/>
    </w:r>
    <w:r w:rsidR="006A06EA">
      <w:rPr>
        <w:rFonts w:ascii="HG丸ｺﾞｼｯｸM-PRO" w:eastAsia="HG丸ｺﾞｼｯｸM-PRO"/>
        <w:noProof/>
      </w:rPr>
      <w:t>78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B3" w:rsidRDefault="00DF7BB3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447840"/>
              <wp:effectExtent l="0" t="0" r="8255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44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DF7BB3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:rsidR="00DF7BB3" w:rsidRDefault="00DF7B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DF7BB3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:rsidR="00DF7BB3" w:rsidRDefault="00DF7B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:rsidR="00DF7BB3" w:rsidRDefault="00DF7B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633.65pt;margin-top:652.05pt;width:36.8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AQtgIAALA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DF7BB3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:rsidR="00DF7BB3" w:rsidRDefault="00DF7B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DF7BB3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:rsidR="00DF7BB3" w:rsidRDefault="00DF7B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:rsidR="00DF7BB3" w:rsidRDefault="00DF7BB3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>PAGE   \* MERGEFORMAT</w:instrText>
    </w:r>
    <w:r>
      <w:rPr>
        <w:rFonts w:ascii="HG丸ｺﾞｼｯｸM-PRO" w:eastAsia="HG丸ｺﾞｼｯｸM-PRO"/>
      </w:rPr>
      <w:fldChar w:fldCharType="separate"/>
    </w:r>
    <w:r w:rsidR="006A06EA" w:rsidRPr="006A06EA">
      <w:rPr>
        <w:rFonts w:ascii="HG丸ｺﾞｼｯｸM-PRO" w:eastAsia="HG丸ｺﾞｼｯｸM-PRO"/>
        <w:noProof/>
        <w:lang w:val="ja-JP"/>
      </w:rPr>
      <w:t>79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B3" w:rsidRDefault="00440AB3">
      <w:r>
        <w:separator/>
      </w:r>
    </w:p>
  </w:footnote>
  <w:footnote w:type="continuationSeparator" w:id="0">
    <w:p w:rsidR="00440AB3" w:rsidRDefault="0044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B3" w:rsidRDefault="00DF7BB3">
    <w:pPr>
      <w:pStyle w:val="a3"/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7957185</wp:posOffset>
              </wp:positionH>
              <wp:positionV relativeFrom="page">
                <wp:posOffset>5076825</wp:posOffset>
              </wp:positionV>
              <wp:extent cx="358920" cy="3166920"/>
              <wp:effectExtent l="0" t="0" r="3175" b="1460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20" cy="316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BB3" w:rsidRDefault="00DF7BB3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26.55pt;margin-top:399.75pt;width:28.25pt;height:2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" filled="f" stroked="f">
              <v:textbox style="layout-flow:vertical-ideographic" inset="0,0,0,0">
                <w:txbxContent>
                  <w:p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F78"/>
    <w:multiLevelType w:val="hybridMultilevel"/>
    <w:tmpl w:val="9BF80606"/>
    <w:lvl w:ilvl="0" w:tplc="F55A08BE">
      <w:start w:val="5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o:allowincell="f" o:allowoverlap="f" fillcolor="white" stroke="f">
      <v:fill color="white"/>
      <v:stroke weight=".25pt" on="f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FD"/>
    <w:rsid w:val="001646AC"/>
    <w:rsid w:val="00217BBD"/>
    <w:rsid w:val="00251E92"/>
    <w:rsid w:val="003A6485"/>
    <w:rsid w:val="003E007E"/>
    <w:rsid w:val="00440AB3"/>
    <w:rsid w:val="00472939"/>
    <w:rsid w:val="005A51F2"/>
    <w:rsid w:val="006A06EA"/>
    <w:rsid w:val="007E3272"/>
    <w:rsid w:val="007F104D"/>
    <w:rsid w:val="009B64AF"/>
    <w:rsid w:val="00B55DFD"/>
    <w:rsid w:val="00DB1231"/>
    <w:rsid w:val="00DD57D8"/>
    <w:rsid w:val="00D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o:allowoverlap="f" fillcolor="white" stroke="f">
      <v:fill color="white"/>
      <v:stroke weight=".25pt" on="f"/>
      <v:textbox inset="5mm,5mm,5mm,5mm"/>
    </o:shapedefaults>
    <o:shapelayout v:ext="edit">
      <o:idmap v:ext="edit" data="1"/>
    </o:shapelayout>
  </w:shapeDefaults>
  <w:decimalSymbol w:val="."/>
  <w:listSeparator w:val=","/>
  <w14:docId w14:val="741C49BA"/>
  <w15:docId w15:val="{CDF006FE-5E36-47CF-B3EE-992EF99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link w:val="a9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link w:val="ab"/>
    <w:rPr>
      <w:rFonts w:ascii="ＭＳ 明朝"/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1D14-9475-4F4B-AC6E-E28F85AD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アドタウン</dc:creator>
  <cp:lastModifiedBy>Windows ユーザー</cp:lastModifiedBy>
  <cp:revision>8</cp:revision>
  <cp:lastPrinted>2024-05-22T06:04:00Z</cp:lastPrinted>
  <dcterms:created xsi:type="dcterms:W3CDTF">2025-05-02T09:49:00Z</dcterms:created>
  <dcterms:modified xsi:type="dcterms:W3CDTF">2025-06-05T23:48:00Z</dcterms:modified>
</cp:coreProperties>
</file>