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CD" w:rsidRPr="004B7FB5" w:rsidRDefault="00CB2ECD" w:rsidP="00CB2ECD">
      <w:pPr>
        <w:ind w:firstLine="630"/>
        <w:outlineLvl w:val="0"/>
        <w:rPr>
          <w:rFonts w:hAnsi="ＭＳ 明朝" w:hint="eastAsia"/>
          <w:szCs w:val="21"/>
          <w:lang w:eastAsia="zh-TW"/>
        </w:rPr>
      </w:pPr>
      <w:bookmarkStart w:id="0" w:name="_Toc15294616"/>
      <w:bookmarkStart w:id="1" w:name="_Toc36475303"/>
      <w:bookmarkStart w:id="2" w:name="_Toc153356801"/>
      <w:r w:rsidRPr="004B7FB5">
        <w:rPr>
          <w:rFonts w:hAnsi="ＭＳ 明朝" w:hint="eastAsia"/>
          <w:szCs w:val="21"/>
          <w:lang w:eastAsia="zh-TW"/>
        </w:rPr>
        <w:t>浜松市契約公報発行規則</w:t>
      </w:r>
      <w:bookmarkStart w:id="3" w:name="_GoBack"/>
      <w:bookmarkEnd w:id="0"/>
      <w:bookmarkEnd w:id="1"/>
      <w:bookmarkEnd w:id="2"/>
      <w:bookmarkEnd w:id="3"/>
    </w:p>
    <w:p w:rsidR="00CB2ECD" w:rsidRPr="00CB58AC" w:rsidRDefault="00CB2ECD" w:rsidP="00CB2ECD">
      <w:pPr>
        <w:rPr>
          <w:rFonts w:hint="eastAsia"/>
          <w:szCs w:val="21"/>
        </w:rPr>
      </w:pPr>
    </w:p>
    <w:p w:rsidR="00CB2ECD" w:rsidRPr="00CB58AC" w:rsidRDefault="00CB2ECD" w:rsidP="00CB2ECD">
      <w:pPr>
        <w:ind w:firstLine="210"/>
        <w:rPr>
          <w:rFonts w:hint="eastAsia"/>
        </w:rPr>
      </w:pPr>
      <w:r w:rsidRPr="00CB58AC">
        <w:rPr>
          <w:rFonts w:hint="eastAsia"/>
        </w:rPr>
        <w:t>（趣旨）</w:t>
      </w:r>
    </w:p>
    <w:p w:rsidR="00CB2ECD" w:rsidRPr="00CB58AC" w:rsidRDefault="00CB2ECD" w:rsidP="00CB2ECD">
      <w:pPr>
        <w:ind w:left="210" w:hanging="210"/>
        <w:rPr>
          <w:rFonts w:hint="eastAsia"/>
        </w:rPr>
      </w:pPr>
      <w:r w:rsidRPr="00CB58AC">
        <w:rPr>
          <w:rFonts w:hint="eastAsia"/>
        </w:rPr>
        <w:t>第1条　この規則は、地方公共団体の物品等又は特定役務の調達手続の特例を定める政令（平成７年政令第３７２号）の規定が適用される調達契約に関し必要な事項を一般に周知させるため、浜松市契約公報（以下「契約公報」という。）の発行について必要な事項を定める。</w:t>
      </w:r>
    </w:p>
    <w:p w:rsidR="00CB2ECD" w:rsidRPr="00CB58AC" w:rsidRDefault="00CB2ECD" w:rsidP="00CB2ECD">
      <w:pPr>
        <w:ind w:firstLine="210"/>
        <w:rPr>
          <w:rFonts w:hint="eastAsia"/>
        </w:rPr>
      </w:pPr>
      <w:r w:rsidRPr="00CB58AC">
        <w:rPr>
          <w:rFonts w:hint="eastAsia"/>
        </w:rPr>
        <w:t>（登載事項）</w:t>
      </w:r>
    </w:p>
    <w:p w:rsidR="00CB2ECD" w:rsidRPr="00CB58AC" w:rsidRDefault="00CB2ECD" w:rsidP="00CB2ECD">
      <w:pPr>
        <w:rPr>
          <w:rFonts w:hint="eastAsia"/>
        </w:rPr>
      </w:pPr>
      <w:r w:rsidRPr="00CB58AC">
        <w:rPr>
          <w:rFonts w:hint="eastAsia"/>
        </w:rPr>
        <w:t>第2条　契約公報には、次に掲げる事項を登載する。</w:t>
      </w:r>
    </w:p>
    <w:p w:rsidR="00CB2ECD" w:rsidRPr="00CB58AC" w:rsidRDefault="00CB2ECD" w:rsidP="00CB2ECD">
      <w:pPr>
        <w:ind w:left="420" w:hanging="210"/>
        <w:rPr>
          <w:rFonts w:hint="eastAsia"/>
        </w:rPr>
      </w:pPr>
      <w:r w:rsidRPr="00CB58AC">
        <w:rPr>
          <w:rFonts w:hint="eastAsia"/>
        </w:rPr>
        <w:t>(1) 浜松市物品等又は特定役務の調達手続の特例を定める規則（平成１９年浜松市規則第３７号）第３条から第５条まで及び第１０条の規定による公示又は公告</w:t>
      </w:r>
    </w:p>
    <w:p w:rsidR="00CB2ECD" w:rsidRPr="00CB58AC" w:rsidRDefault="00CB2ECD" w:rsidP="00CB2ECD">
      <w:pPr>
        <w:ind w:left="420" w:hanging="210"/>
        <w:rPr>
          <w:rFonts w:hint="eastAsia"/>
        </w:rPr>
      </w:pPr>
      <w:r w:rsidRPr="00CB58AC">
        <w:rPr>
          <w:rFonts w:hint="eastAsia"/>
        </w:rPr>
        <w:t>(2) 浜松市上下水道部物品等又は特定役務の調達手続の特例を定める規程（平成１９年浜松市上下水道部管理規程第１４号）の規定により準用する前号に掲げる規定による公示又は公告</w:t>
      </w:r>
    </w:p>
    <w:p w:rsidR="00CB2ECD" w:rsidRPr="00CB58AC" w:rsidRDefault="00CB2ECD" w:rsidP="00CB2ECD">
      <w:pPr>
        <w:ind w:firstLine="210"/>
        <w:rPr>
          <w:rFonts w:hint="eastAsia"/>
        </w:rPr>
      </w:pPr>
      <w:r w:rsidRPr="00CB58AC">
        <w:rPr>
          <w:rFonts w:hint="eastAsia"/>
        </w:rPr>
        <w:t>(3) 前２号に掲げるもののほか、市長が必要があると認める事項</w:t>
      </w:r>
    </w:p>
    <w:p w:rsidR="00CB2ECD" w:rsidRPr="00CB58AC" w:rsidRDefault="00CB2ECD" w:rsidP="00CB2ECD">
      <w:pPr>
        <w:ind w:firstLine="210"/>
        <w:rPr>
          <w:rFonts w:hint="eastAsia"/>
        </w:rPr>
      </w:pPr>
      <w:r w:rsidRPr="00CB58AC">
        <w:rPr>
          <w:rFonts w:hint="eastAsia"/>
        </w:rPr>
        <w:t>（発行）</w:t>
      </w:r>
    </w:p>
    <w:p w:rsidR="00CB2ECD" w:rsidRPr="00CB58AC" w:rsidRDefault="00CB2ECD" w:rsidP="00CB2ECD">
      <w:pPr>
        <w:rPr>
          <w:rFonts w:hint="eastAsia"/>
        </w:rPr>
      </w:pPr>
      <w:r w:rsidRPr="00CB58AC">
        <w:rPr>
          <w:rFonts w:hint="eastAsia"/>
        </w:rPr>
        <w:t>第3条　契約公報は、随時に発行するものとする。</w:t>
      </w:r>
    </w:p>
    <w:p w:rsidR="00CB2ECD" w:rsidRPr="00CB58AC" w:rsidRDefault="00CB2ECD" w:rsidP="00CB2ECD">
      <w:pPr>
        <w:ind w:firstLine="210"/>
        <w:rPr>
          <w:rFonts w:hint="eastAsia"/>
        </w:rPr>
      </w:pPr>
      <w:r w:rsidRPr="00CB58AC">
        <w:rPr>
          <w:rFonts w:hint="eastAsia"/>
        </w:rPr>
        <w:t>（発行番号）</w:t>
      </w:r>
    </w:p>
    <w:p w:rsidR="00CB2ECD" w:rsidRPr="00CB58AC" w:rsidRDefault="00CB2ECD" w:rsidP="00CB2ECD">
      <w:pPr>
        <w:rPr>
          <w:rFonts w:hint="eastAsia"/>
        </w:rPr>
      </w:pPr>
      <w:r w:rsidRPr="00CB58AC">
        <w:rPr>
          <w:rFonts w:hint="eastAsia"/>
        </w:rPr>
        <w:t>第4条　契約公報には、暦年で、発行の順序により番号を付すものとする。</w:t>
      </w:r>
    </w:p>
    <w:p w:rsidR="00CB2ECD" w:rsidRPr="00CB58AC" w:rsidRDefault="00CB2ECD" w:rsidP="00CB2ECD">
      <w:pPr>
        <w:rPr>
          <w:rFonts w:hint="eastAsia"/>
        </w:rPr>
      </w:pPr>
      <w:r w:rsidRPr="00CB58AC">
        <w:rPr>
          <w:rFonts w:hint="eastAsia"/>
        </w:rPr>
        <w:t xml:space="preserve">　（閲覧等）</w:t>
      </w:r>
    </w:p>
    <w:p w:rsidR="00CB2ECD" w:rsidRPr="00CB58AC" w:rsidRDefault="00CB2ECD" w:rsidP="00CB2ECD">
      <w:pPr>
        <w:ind w:left="210" w:hanging="210"/>
        <w:rPr>
          <w:rFonts w:hint="eastAsia"/>
        </w:rPr>
      </w:pPr>
      <w:r w:rsidRPr="00CB58AC">
        <w:rPr>
          <w:rFonts w:hint="eastAsia"/>
        </w:rPr>
        <w:t>第5条　契約公報は、財務部調達課及び区役所の区振興課に備え置いて、一般の閲覧に供するものとする。</w:t>
      </w:r>
    </w:p>
    <w:p w:rsidR="00CB2ECD" w:rsidRPr="00CB58AC" w:rsidRDefault="00CB2ECD" w:rsidP="00CB2ECD">
      <w:pPr>
        <w:ind w:left="210" w:hanging="210"/>
        <w:rPr>
          <w:rFonts w:hint="eastAsia"/>
        </w:rPr>
      </w:pPr>
      <w:r w:rsidRPr="00CB58AC">
        <w:rPr>
          <w:rFonts w:hint="eastAsia"/>
        </w:rPr>
        <w:t>２　契約公報は、前項に定めるもののほか、浜松市ホームページに掲載するものとする。</w:t>
      </w:r>
    </w:p>
    <w:p w:rsidR="00CB2ECD" w:rsidRPr="00CB58AC" w:rsidRDefault="00CB2ECD" w:rsidP="00CB2ECD">
      <w:pPr>
        <w:ind w:firstLine="210"/>
        <w:rPr>
          <w:rFonts w:hint="eastAsia"/>
        </w:rPr>
      </w:pPr>
      <w:r w:rsidRPr="00CB58AC">
        <w:rPr>
          <w:rFonts w:hint="eastAsia"/>
        </w:rPr>
        <w:t>（細目）</w:t>
      </w:r>
    </w:p>
    <w:p w:rsidR="00CB2ECD" w:rsidRPr="00CB58AC" w:rsidRDefault="00CB2ECD" w:rsidP="00CB2ECD">
      <w:pPr>
        <w:ind w:left="210" w:hanging="210"/>
        <w:rPr>
          <w:rFonts w:hint="eastAsia"/>
        </w:rPr>
      </w:pPr>
      <w:r w:rsidRPr="00CB58AC">
        <w:rPr>
          <w:rFonts w:hint="eastAsia"/>
        </w:rPr>
        <w:t>第6条　この規則に定めるもののほか、必要な事項は、別に定める。</w:t>
      </w:r>
    </w:p>
    <w:p w:rsidR="00CB2ECD" w:rsidRPr="00CB58AC" w:rsidRDefault="00CB2ECD" w:rsidP="00CB2ECD">
      <w:pPr>
        <w:rPr>
          <w:rFonts w:hint="eastAsia"/>
        </w:rPr>
      </w:pPr>
    </w:p>
    <w:p w:rsidR="00CB2ECD" w:rsidRPr="00CB58AC" w:rsidRDefault="00CB2ECD" w:rsidP="00CB2ECD">
      <w:pPr>
        <w:rPr>
          <w:rFonts w:hint="eastAsia"/>
        </w:rPr>
      </w:pPr>
      <w:r w:rsidRPr="00CB58AC">
        <w:rPr>
          <w:rFonts w:hint="eastAsia"/>
        </w:rPr>
        <w:t xml:space="preserve">　　　附　則</w:t>
      </w:r>
    </w:p>
    <w:p w:rsidR="00CB2ECD" w:rsidRPr="00CB58AC" w:rsidRDefault="00CB2ECD" w:rsidP="00CB2ECD">
      <w:pPr>
        <w:rPr>
          <w:rFonts w:hint="eastAsia"/>
        </w:rPr>
      </w:pPr>
      <w:r w:rsidRPr="00CB58AC">
        <w:rPr>
          <w:rFonts w:hint="eastAsia"/>
        </w:rPr>
        <w:t xml:space="preserve">　この規則は、平成１９年４月１日から施行する。</w:t>
      </w:r>
    </w:p>
    <w:p w:rsidR="00CB2ECD" w:rsidRPr="00CB58AC" w:rsidRDefault="00CB2ECD" w:rsidP="00CB2ECD">
      <w:pPr>
        <w:rPr>
          <w:rFonts w:hint="eastAsia"/>
        </w:rPr>
      </w:pPr>
      <w:r w:rsidRPr="00CB58AC">
        <w:rPr>
          <w:rFonts w:hint="eastAsia"/>
        </w:rPr>
        <w:t xml:space="preserve">　　　附　則</w:t>
      </w:r>
    </w:p>
    <w:p w:rsidR="0079192D" w:rsidRPr="00CB2ECD" w:rsidRDefault="00CB2ECD">
      <w:r w:rsidRPr="00CB58AC">
        <w:rPr>
          <w:rFonts w:hint="eastAsia"/>
        </w:rPr>
        <w:t xml:space="preserve">　この規則は、平成２２年４月１日から施行する。</w:t>
      </w:r>
    </w:p>
    <w:sectPr w:rsidR="0079192D" w:rsidRPr="00CB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CD"/>
    <w:rsid w:val="004B7FB5"/>
    <w:rsid w:val="0079192D"/>
    <w:rsid w:val="00957FC7"/>
    <w:rsid w:val="00CB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CD"/>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スタイル3"/>
    <w:basedOn w:val="a0"/>
    <w:qFormat/>
    <w:rsid w:val="00957F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CD"/>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スタイル3"/>
    <w:basedOn w:val="a0"/>
    <w:qFormat/>
    <w:rsid w:val="00957FC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2024-02-16T05:17:00Z</dcterms:created>
  <dcterms:modified xsi:type="dcterms:W3CDTF">2024-02-16T05:18:00Z</dcterms:modified>
</cp:coreProperties>
</file>