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F44B8" w14:textId="7AB3A238" w:rsidR="00143B15" w:rsidRPr="00BB7C5D" w:rsidRDefault="00143B15" w:rsidP="00143B15">
      <w:pPr>
        <w:jc w:val="center"/>
        <w:rPr>
          <w:sz w:val="24"/>
        </w:rPr>
      </w:pPr>
      <w:r w:rsidRPr="00BB7C5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7FD99C" wp14:editId="12CBE93A">
                <wp:simplePos x="0" y="0"/>
                <wp:positionH relativeFrom="column">
                  <wp:posOffset>5437739</wp:posOffset>
                </wp:positionH>
                <wp:positionV relativeFrom="paragraph">
                  <wp:posOffset>-441787</wp:posOffset>
                </wp:positionV>
                <wp:extent cx="6667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2C9D0" w14:textId="77777777" w:rsidR="001C28B0" w:rsidRPr="001C28B0" w:rsidRDefault="001C28B0" w:rsidP="001C28B0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1C28B0">
                              <w:rPr>
                                <w:rFonts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FD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15pt;margin-top:-34.8pt;width:52.5pt;height:28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" fillcolor="white [3201]" strokeweight=".5pt">
                <v:textbox>
                  <w:txbxContent>
                    <w:p w14:paraId="3B22C9D0" w14:textId="77777777" w:rsidR="001C28B0" w:rsidRPr="001C28B0" w:rsidRDefault="001C28B0" w:rsidP="001C28B0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1C28B0">
                        <w:rPr>
                          <w:rFonts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BB7C5D">
        <w:rPr>
          <w:rFonts w:hint="eastAsia"/>
          <w:sz w:val="24"/>
        </w:rPr>
        <w:t>令和</w:t>
      </w:r>
      <w:r w:rsidR="00985760">
        <w:rPr>
          <w:rFonts w:hint="eastAsia"/>
          <w:sz w:val="24"/>
        </w:rPr>
        <w:t>９</w:t>
      </w:r>
      <w:r w:rsidRPr="00BB7C5D">
        <w:rPr>
          <w:rFonts w:hint="eastAsia"/>
          <w:sz w:val="24"/>
        </w:rPr>
        <w:t>年度地域介護・福祉空間整備等施設整備交付金の補助対象事業</w:t>
      </w:r>
    </w:p>
    <w:p w14:paraId="103C276E" w14:textId="77777777" w:rsidR="007A0DBD" w:rsidRDefault="00143B15" w:rsidP="00143B15">
      <w:pPr>
        <w:jc w:val="center"/>
        <w:rPr>
          <w:sz w:val="24"/>
        </w:rPr>
      </w:pPr>
      <w:r w:rsidRPr="00BB7C5D">
        <w:rPr>
          <w:rFonts w:hint="eastAsia"/>
          <w:sz w:val="24"/>
        </w:rPr>
        <w:t>要望調査</w:t>
      </w:r>
      <w:r w:rsidR="008638B4" w:rsidRPr="00BB7C5D">
        <w:rPr>
          <w:rFonts w:hint="eastAsia"/>
          <w:sz w:val="24"/>
        </w:rPr>
        <w:t>提出</w:t>
      </w:r>
      <w:r w:rsidR="007E1B30" w:rsidRPr="00BB7C5D">
        <w:rPr>
          <w:rFonts w:hint="eastAsia"/>
          <w:sz w:val="24"/>
        </w:rPr>
        <w:t>チェックリスト</w:t>
      </w:r>
      <w:r w:rsidR="008E2FB5" w:rsidRPr="00BB7C5D">
        <w:rPr>
          <w:rFonts w:hint="eastAsia"/>
          <w:sz w:val="24"/>
        </w:rPr>
        <w:t>及び添付書類</w:t>
      </w:r>
    </w:p>
    <w:p w14:paraId="6EC15F9B" w14:textId="77777777" w:rsidR="008E2FB5" w:rsidRDefault="008E2FB5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14:paraId="0B7DA370" w14:textId="77777777" w:rsidR="00F079EE" w:rsidRDefault="00F079EE" w:rsidP="008E2F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補助金の活用希望がある場合は、</w:t>
      </w:r>
      <w:r w:rsidR="008E2FB5">
        <w:rPr>
          <w:rFonts w:hint="eastAsia"/>
          <w:sz w:val="24"/>
        </w:rPr>
        <w:t>チェック欄に〇×を記入のうえ、添付書類を添えて</w:t>
      </w:r>
      <w:r>
        <w:rPr>
          <w:rFonts w:hint="eastAsia"/>
          <w:sz w:val="24"/>
        </w:rPr>
        <w:t>提出してください。</w:t>
      </w:r>
    </w:p>
    <w:p w14:paraId="6DF3C957" w14:textId="77777777" w:rsidR="007A0DBD" w:rsidRDefault="007A0DBD">
      <w:pPr>
        <w:rPr>
          <w:sz w:val="24"/>
        </w:rPr>
      </w:pPr>
    </w:p>
    <w:p w14:paraId="3C7FFDA6" w14:textId="77777777" w:rsidR="007A0DBD" w:rsidRPr="007A0DBD" w:rsidRDefault="007A0DBD">
      <w:pPr>
        <w:rPr>
          <w:sz w:val="24"/>
          <w:u w:val="single"/>
        </w:rPr>
      </w:pPr>
      <w:r w:rsidRPr="007A0DBD">
        <w:rPr>
          <w:rFonts w:hint="eastAsia"/>
          <w:sz w:val="24"/>
          <w:u w:val="single"/>
        </w:rPr>
        <w:t>施設名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1532AAA4" w14:textId="77777777" w:rsidR="007E1B30" w:rsidRPr="001C363E" w:rsidRDefault="007E1B30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90"/>
      </w:tblGrid>
      <w:tr w:rsidR="007E1B30" w:rsidRPr="008638B4" w14:paraId="3D244CE7" w14:textId="77777777" w:rsidTr="00A668AD">
        <w:tc>
          <w:tcPr>
            <w:tcW w:w="534" w:type="dxa"/>
            <w:shd w:val="clear" w:color="auto" w:fill="D9D9D9" w:themeFill="background1" w:themeFillShade="D9"/>
          </w:tcPr>
          <w:p w14:paraId="53C9072E" w14:textId="77777777" w:rsidR="007E1B30" w:rsidRPr="008638B4" w:rsidRDefault="007E1B30">
            <w:pPr>
              <w:rPr>
                <w:sz w:val="24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22552FD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CEDA799" w14:textId="77777777" w:rsidR="007E1B30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チェック欄</w:t>
            </w:r>
          </w:p>
          <w:p w14:paraId="544383CE" w14:textId="77777777" w:rsidR="008638B4" w:rsidRPr="008638B4" w:rsidRDefault="008638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（〇×を記入）</w:t>
            </w:r>
          </w:p>
        </w:tc>
      </w:tr>
      <w:tr w:rsidR="007E1B30" w:rsidRPr="008638B4" w14:paraId="35E8D549" w14:textId="77777777" w:rsidTr="00A668AD">
        <w:tc>
          <w:tcPr>
            <w:tcW w:w="534" w:type="dxa"/>
            <w:vAlign w:val="center"/>
          </w:tcPr>
          <w:p w14:paraId="34A7164E" w14:textId="77777777" w:rsidR="007E1B30" w:rsidRPr="008638B4" w:rsidRDefault="007E1B30" w:rsidP="00A668AD">
            <w:pPr>
              <w:jc w:val="center"/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1</w:t>
            </w:r>
          </w:p>
        </w:tc>
        <w:tc>
          <w:tcPr>
            <w:tcW w:w="6378" w:type="dxa"/>
          </w:tcPr>
          <w:p w14:paraId="090F86C1" w14:textId="77777777" w:rsidR="00F95E0C" w:rsidRPr="008638B4" w:rsidRDefault="007E1B30" w:rsidP="00F95E0C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法人内で、事業計画、資金面等</w:t>
            </w:r>
            <w:r w:rsidR="005D59C9">
              <w:rPr>
                <w:rFonts w:hint="eastAsia"/>
                <w:sz w:val="24"/>
              </w:rPr>
              <w:t>、今後の補助事業実施</w:t>
            </w:r>
            <w:r w:rsidR="00413ECC">
              <w:rPr>
                <w:rFonts w:hint="eastAsia"/>
                <w:sz w:val="24"/>
              </w:rPr>
              <w:t>を十分検討のうえ、補助金活用を希望した</w:t>
            </w:r>
            <w:r w:rsidR="00F95E0C">
              <w:rPr>
                <w:rFonts w:hint="eastAsia"/>
                <w:sz w:val="24"/>
              </w:rPr>
              <w:t>か。</w:t>
            </w:r>
          </w:p>
        </w:tc>
        <w:tc>
          <w:tcPr>
            <w:tcW w:w="1790" w:type="dxa"/>
            <w:vAlign w:val="center"/>
          </w:tcPr>
          <w:p w14:paraId="33B15A7A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25D2A1B5" w14:textId="77777777" w:rsidTr="00A668AD">
        <w:tc>
          <w:tcPr>
            <w:tcW w:w="534" w:type="dxa"/>
            <w:vAlign w:val="center"/>
          </w:tcPr>
          <w:p w14:paraId="404B18A0" w14:textId="77777777" w:rsidR="007E1B30" w:rsidRPr="008638B4" w:rsidRDefault="007E1B30" w:rsidP="00A668AD">
            <w:pPr>
              <w:jc w:val="center"/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2</w:t>
            </w:r>
          </w:p>
        </w:tc>
        <w:tc>
          <w:tcPr>
            <w:tcW w:w="6378" w:type="dxa"/>
          </w:tcPr>
          <w:p w14:paraId="1BFC9A6D" w14:textId="77777777" w:rsidR="007E1B30" w:rsidRPr="008638B4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当該補助事業を実施する箇所について、改築や改修、廃止、休止を予定していないか。</w:t>
            </w:r>
            <w:r w:rsidR="00F95E0C">
              <w:rPr>
                <w:rFonts w:hint="eastAsia"/>
                <w:sz w:val="24"/>
              </w:rPr>
              <w:t>（</w:t>
            </w:r>
            <w:r w:rsidR="00F34C32">
              <w:rPr>
                <w:rFonts w:hint="eastAsia"/>
                <w:sz w:val="24"/>
              </w:rPr>
              <w:t>国の定める</w:t>
            </w:r>
            <w:r w:rsidR="00F95E0C">
              <w:rPr>
                <w:rFonts w:hint="eastAsia"/>
                <w:sz w:val="24"/>
              </w:rPr>
              <w:t>耐用年数に満たずに廃止等を行う場合、補助金返還の可能性があります）。</w:t>
            </w:r>
          </w:p>
        </w:tc>
        <w:tc>
          <w:tcPr>
            <w:tcW w:w="1790" w:type="dxa"/>
            <w:vAlign w:val="center"/>
          </w:tcPr>
          <w:p w14:paraId="44BD1B71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362A3FD4" w14:textId="77777777" w:rsidTr="00A668AD">
        <w:tc>
          <w:tcPr>
            <w:tcW w:w="534" w:type="dxa"/>
            <w:vAlign w:val="center"/>
          </w:tcPr>
          <w:p w14:paraId="1C926690" w14:textId="77777777" w:rsidR="007E1B30" w:rsidRPr="008638B4" w:rsidRDefault="00F95E0C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378" w:type="dxa"/>
          </w:tcPr>
          <w:p w14:paraId="37755291" w14:textId="77777777" w:rsidR="007E1B30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施設の建物</w:t>
            </w:r>
            <w:r w:rsidR="008638B4" w:rsidRPr="008638B4">
              <w:rPr>
                <w:rFonts w:hint="eastAsia"/>
                <w:sz w:val="24"/>
              </w:rPr>
              <w:t>に</w:t>
            </w:r>
            <w:r w:rsidRPr="008638B4">
              <w:rPr>
                <w:rFonts w:hint="eastAsia"/>
                <w:sz w:val="24"/>
              </w:rPr>
              <w:t>、建築基準法の不適合事項はないか。</w:t>
            </w:r>
          </w:p>
          <w:p w14:paraId="2AED5D9E" w14:textId="77777777" w:rsidR="008638B4" w:rsidRPr="008638B4" w:rsidRDefault="008638B4">
            <w:pPr>
              <w:rPr>
                <w:sz w:val="24"/>
              </w:rPr>
            </w:pPr>
          </w:p>
        </w:tc>
        <w:tc>
          <w:tcPr>
            <w:tcW w:w="1790" w:type="dxa"/>
            <w:vAlign w:val="center"/>
          </w:tcPr>
          <w:p w14:paraId="6F2D412D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F95E0C" w:rsidRPr="008638B4" w14:paraId="07786688" w14:textId="77777777" w:rsidTr="00A668AD">
        <w:tc>
          <w:tcPr>
            <w:tcW w:w="534" w:type="dxa"/>
            <w:vAlign w:val="center"/>
          </w:tcPr>
          <w:p w14:paraId="0DDF71D3" w14:textId="77777777" w:rsidR="00F95E0C" w:rsidRPr="008638B4" w:rsidRDefault="00F95E0C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378" w:type="dxa"/>
          </w:tcPr>
          <w:p w14:paraId="501E5BE8" w14:textId="77777777" w:rsidR="00F95E0C" w:rsidRDefault="00D9537A" w:rsidP="009023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施設は建築基準法に</w:t>
            </w:r>
            <w:r w:rsidR="00F95E0C" w:rsidRPr="008638B4">
              <w:rPr>
                <w:rFonts w:hint="eastAsia"/>
                <w:sz w:val="24"/>
              </w:rPr>
              <w:t>適合した用途で使用されているか。</w:t>
            </w:r>
          </w:p>
          <w:p w14:paraId="37B8AC39" w14:textId="77777777" w:rsidR="00F95E0C" w:rsidRPr="008638B4" w:rsidRDefault="00F95E0C" w:rsidP="009023A5">
            <w:pPr>
              <w:rPr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2B3D17C" w14:textId="77777777" w:rsidR="00F95E0C" w:rsidRPr="008638B4" w:rsidRDefault="00F95E0C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6B46D6DF" w14:textId="77777777" w:rsidTr="00A668AD">
        <w:tc>
          <w:tcPr>
            <w:tcW w:w="534" w:type="dxa"/>
            <w:vAlign w:val="center"/>
          </w:tcPr>
          <w:p w14:paraId="310212C6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78" w:type="dxa"/>
          </w:tcPr>
          <w:p w14:paraId="37970594" w14:textId="77777777" w:rsidR="007E1B30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施設の建物</w:t>
            </w:r>
            <w:r w:rsidR="008638B4" w:rsidRPr="008638B4">
              <w:rPr>
                <w:rFonts w:hint="eastAsia"/>
                <w:sz w:val="24"/>
              </w:rPr>
              <w:t>に</w:t>
            </w:r>
            <w:r w:rsidRPr="008638B4">
              <w:rPr>
                <w:rFonts w:hint="eastAsia"/>
                <w:sz w:val="24"/>
              </w:rPr>
              <w:t>、消防法の不適合事項はないか。</w:t>
            </w:r>
          </w:p>
          <w:p w14:paraId="37BDDBD4" w14:textId="77777777" w:rsidR="008638B4" w:rsidRPr="008638B4" w:rsidRDefault="008638B4">
            <w:pPr>
              <w:rPr>
                <w:sz w:val="24"/>
              </w:rPr>
            </w:pPr>
          </w:p>
        </w:tc>
        <w:tc>
          <w:tcPr>
            <w:tcW w:w="1790" w:type="dxa"/>
            <w:vAlign w:val="center"/>
          </w:tcPr>
          <w:p w14:paraId="09A71E6C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04A4CFEB" w14:textId="77777777" w:rsidTr="00A668AD">
        <w:tc>
          <w:tcPr>
            <w:tcW w:w="534" w:type="dxa"/>
            <w:vAlign w:val="center"/>
          </w:tcPr>
          <w:p w14:paraId="17AE0759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78" w:type="dxa"/>
          </w:tcPr>
          <w:p w14:paraId="0A5CAF30" w14:textId="77777777" w:rsidR="008638B4" w:rsidRPr="008638B4" w:rsidRDefault="001C36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施設、事業者において</w:t>
            </w:r>
            <w:r w:rsidR="00F95E0C" w:rsidRPr="00F95E0C">
              <w:rPr>
                <w:rFonts w:hint="eastAsia"/>
                <w:sz w:val="24"/>
              </w:rPr>
              <w:t>建築基準法、消防法以外に、</w:t>
            </w:r>
            <w:r w:rsidR="007E1B30" w:rsidRPr="008638B4">
              <w:rPr>
                <w:rFonts w:hint="eastAsia"/>
                <w:sz w:val="24"/>
              </w:rPr>
              <w:t>法令等</w:t>
            </w:r>
            <w:r>
              <w:rPr>
                <w:rFonts w:hint="eastAsia"/>
                <w:sz w:val="24"/>
              </w:rPr>
              <w:t>の</w:t>
            </w:r>
            <w:r w:rsidR="007E1B30" w:rsidRPr="008638B4">
              <w:rPr>
                <w:rFonts w:hint="eastAsia"/>
                <w:sz w:val="24"/>
              </w:rPr>
              <w:t>不適合事項はないか。</w:t>
            </w:r>
          </w:p>
        </w:tc>
        <w:tc>
          <w:tcPr>
            <w:tcW w:w="1790" w:type="dxa"/>
            <w:vAlign w:val="center"/>
          </w:tcPr>
          <w:p w14:paraId="20B96D5A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09820853" w14:textId="77777777" w:rsidTr="00A668AD">
        <w:tc>
          <w:tcPr>
            <w:tcW w:w="534" w:type="dxa"/>
            <w:vAlign w:val="center"/>
          </w:tcPr>
          <w:p w14:paraId="41C92304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378" w:type="dxa"/>
          </w:tcPr>
          <w:p w14:paraId="5C513694" w14:textId="77777777" w:rsidR="007E1B30" w:rsidRDefault="00873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各補助金の補助対象範囲について確認したか</w:t>
            </w:r>
            <w:r w:rsidR="00A46468">
              <w:rPr>
                <w:rFonts w:hint="eastAsia"/>
                <w:sz w:val="24"/>
              </w:rPr>
              <w:t>。</w:t>
            </w:r>
          </w:p>
          <w:p w14:paraId="32A7BBB6" w14:textId="77777777" w:rsidR="00873DDD" w:rsidRPr="008638B4" w:rsidRDefault="00873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（補助制度の概要　等を参照）</w:t>
            </w:r>
          </w:p>
        </w:tc>
        <w:tc>
          <w:tcPr>
            <w:tcW w:w="1790" w:type="dxa"/>
            <w:vAlign w:val="center"/>
          </w:tcPr>
          <w:p w14:paraId="67D8F6D4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</w:tbl>
    <w:p w14:paraId="5C85FB71" w14:textId="77777777" w:rsidR="007E1B30" w:rsidRPr="008638B4" w:rsidRDefault="007E1B30">
      <w:pPr>
        <w:rPr>
          <w:sz w:val="24"/>
        </w:rPr>
      </w:pPr>
    </w:p>
    <w:p w14:paraId="1B0C0D19" w14:textId="77777777" w:rsidR="00903862" w:rsidRDefault="008E2FB5">
      <w:pPr>
        <w:rPr>
          <w:sz w:val="24"/>
        </w:rPr>
      </w:pPr>
      <w:r>
        <w:rPr>
          <w:rFonts w:hint="eastAsia"/>
          <w:sz w:val="24"/>
        </w:rPr>
        <w:t>＜</w:t>
      </w:r>
      <w:r w:rsidR="001C363E">
        <w:rPr>
          <w:rFonts w:hint="eastAsia"/>
          <w:sz w:val="24"/>
        </w:rPr>
        <w:t>添付書類＞</w:t>
      </w:r>
    </w:p>
    <w:p w14:paraId="385F32E7" w14:textId="77777777" w:rsidR="008E2FB5" w:rsidRPr="008E2FB5" w:rsidRDefault="008E2FB5" w:rsidP="008E2FB5">
      <w:pPr>
        <w:rPr>
          <w:sz w:val="24"/>
        </w:rPr>
      </w:pPr>
      <w:r>
        <w:rPr>
          <w:rFonts w:hint="eastAsia"/>
          <w:sz w:val="24"/>
        </w:rPr>
        <w:t>①</w:t>
      </w:r>
      <w:r w:rsidRPr="008E2FB5">
        <w:rPr>
          <w:rFonts w:hint="eastAsia"/>
          <w:sz w:val="24"/>
        </w:rPr>
        <w:t>平面図、位置図、写真等（</w:t>
      </w:r>
      <w:r w:rsidR="00EF395D">
        <w:rPr>
          <w:rFonts w:hint="eastAsia"/>
          <w:sz w:val="24"/>
        </w:rPr>
        <w:t>整備箇所</w:t>
      </w:r>
      <w:r w:rsidRPr="008E2FB5">
        <w:rPr>
          <w:rFonts w:hint="eastAsia"/>
          <w:sz w:val="24"/>
        </w:rPr>
        <w:t>がわかるもの）</w:t>
      </w:r>
    </w:p>
    <w:p w14:paraId="373091F3" w14:textId="77777777" w:rsidR="008E2FB5" w:rsidRDefault="008E2FB5" w:rsidP="008E2FB5">
      <w:pPr>
        <w:rPr>
          <w:sz w:val="24"/>
        </w:rPr>
      </w:pPr>
      <w:r w:rsidRPr="008E2FB5">
        <w:rPr>
          <w:rFonts w:hint="eastAsia"/>
          <w:sz w:val="24"/>
        </w:rPr>
        <w:t>②見積書（</w:t>
      </w:r>
      <w:r w:rsidR="00781CF2">
        <w:rPr>
          <w:rFonts w:hint="eastAsia"/>
          <w:sz w:val="24"/>
        </w:rPr>
        <w:t>２</w:t>
      </w:r>
      <w:r w:rsidRPr="008E2FB5">
        <w:rPr>
          <w:rFonts w:hint="eastAsia"/>
          <w:sz w:val="24"/>
        </w:rPr>
        <w:t>者）</w:t>
      </w:r>
    </w:p>
    <w:p w14:paraId="5D5BDC6F" w14:textId="77777777" w:rsidR="004342E2" w:rsidRPr="004342E2" w:rsidRDefault="004342E2" w:rsidP="008E2FB5">
      <w:pPr>
        <w:rPr>
          <w:color w:val="000000" w:themeColor="text1"/>
          <w:sz w:val="24"/>
        </w:rPr>
      </w:pPr>
      <w:r w:rsidRPr="004342E2">
        <w:rPr>
          <w:rFonts w:hint="eastAsia"/>
          <w:color w:val="000000" w:themeColor="text1"/>
          <w:sz w:val="24"/>
        </w:rPr>
        <w:t>③</w:t>
      </w:r>
      <w:r w:rsidR="00717E3C" w:rsidRPr="009065EA">
        <w:rPr>
          <w:rFonts w:hint="eastAsia"/>
          <w:sz w:val="24"/>
        </w:rPr>
        <w:t>（別紙３）</w:t>
      </w:r>
      <w:r w:rsidRPr="004342E2">
        <w:rPr>
          <w:rFonts w:hint="eastAsia"/>
          <w:color w:val="000000" w:themeColor="text1"/>
          <w:sz w:val="24"/>
        </w:rPr>
        <w:t>補助対象面積確認シート（複合型施設のみ）</w:t>
      </w:r>
    </w:p>
    <w:p w14:paraId="28248144" w14:textId="77777777" w:rsidR="00EF395D" w:rsidRPr="007E1154" w:rsidRDefault="00EF395D" w:rsidP="00EF395D">
      <w:pPr>
        <w:ind w:left="240" w:hangingChars="100" w:hanging="240"/>
        <w:rPr>
          <w:strike/>
          <w:sz w:val="24"/>
        </w:rPr>
      </w:pPr>
    </w:p>
    <w:sectPr w:rsidR="00EF395D" w:rsidRPr="007E1154" w:rsidSect="009602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71181" w14:textId="77777777" w:rsidR="00622BB6" w:rsidRDefault="00622BB6" w:rsidP="00903862">
      <w:r>
        <w:separator/>
      </w:r>
    </w:p>
  </w:endnote>
  <w:endnote w:type="continuationSeparator" w:id="0">
    <w:p w14:paraId="0E3546FB" w14:textId="77777777" w:rsidR="00622BB6" w:rsidRDefault="00622BB6" w:rsidP="0090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7136" w14:textId="77777777" w:rsidR="00622BB6" w:rsidRDefault="00622BB6" w:rsidP="00903862">
      <w:r>
        <w:separator/>
      </w:r>
    </w:p>
  </w:footnote>
  <w:footnote w:type="continuationSeparator" w:id="0">
    <w:p w14:paraId="7326185B" w14:textId="77777777" w:rsidR="00622BB6" w:rsidRDefault="00622BB6" w:rsidP="0090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7AF"/>
    <w:multiLevelType w:val="multilevel"/>
    <w:tmpl w:val="A1B40C6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FullWidth"/>
      <w:lvlText w:val="%1.%2"/>
      <w:lvlJc w:val="left"/>
      <w:pPr>
        <w:tabs>
          <w:tab w:val="num" w:pos="567"/>
        </w:tabs>
        <w:ind w:left="567" w:hanging="567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BA"/>
    <w:rsid w:val="000537F4"/>
    <w:rsid w:val="000551BA"/>
    <w:rsid w:val="00084361"/>
    <w:rsid w:val="000C3EF1"/>
    <w:rsid w:val="00143B15"/>
    <w:rsid w:val="001C28B0"/>
    <w:rsid w:val="001C363E"/>
    <w:rsid w:val="001C667D"/>
    <w:rsid w:val="00216DA3"/>
    <w:rsid w:val="002241DF"/>
    <w:rsid w:val="00253B8C"/>
    <w:rsid w:val="00261BE1"/>
    <w:rsid w:val="002A5C23"/>
    <w:rsid w:val="002D374A"/>
    <w:rsid w:val="002D53C0"/>
    <w:rsid w:val="002D7200"/>
    <w:rsid w:val="002E5DCF"/>
    <w:rsid w:val="00366226"/>
    <w:rsid w:val="003A3AEC"/>
    <w:rsid w:val="00413ECC"/>
    <w:rsid w:val="004342E2"/>
    <w:rsid w:val="004501F4"/>
    <w:rsid w:val="00470AF1"/>
    <w:rsid w:val="00475DDD"/>
    <w:rsid w:val="00491725"/>
    <w:rsid w:val="00546648"/>
    <w:rsid w:val="005D59C9"/>
    <w:rsid w:val="00622BB6"/>
    <w:rsid w:val="0063764B"/>
    <w:rsid w:val="0068651A"/>
    <w:rsid w:val="00692F9A"/>
    <w:rsid w:val="006A396F"/>
    <w:rsid w:val="00717E3C"/>
    <w:rsid w:val="00781CF2"/>
    <w:rsid w:val="007A0DBD"/>
    <w:rsid w:val="007D64DE"/>
    <w:rsid w:val="007E1154"/>
    <w:rsid w:val="007E1B30"/>
    <w:rsid w:val="008638B4"/>
    <w:rsid w:val="00873DDD"/>
    <w:rsid w:val="008A5C42"/>
    <w:rsid w:val="008E2FB5"/>
    <w:rsid w:val="00903862"/>
    <w:rsid w:val="009065EA"/>
    <w:rsid w:val="009602DA"/>
    <w:rsid w:val="00985760"/>
    <w:rsid w:val="00A46468"/>
    <w:rsid w:val="00A668AD"/>
    <w:rsid w:val="00AA73D6"/>
    <w:rsid w:val="00BB7C5D"/>
    <w:rsid w:val="00C016CC"/>
    <w:rsid w:val="00C815A2"/>
    <w:rsid w:val="00D14942"/>
    <w:rsid w:val="00D9537A"/>
    <w:rsid w:val="00DA0656"/>
    <w:rsid w:val="00EB3693"/>
    <w:rsid w:val="00EF395D"/>
    <w:rsid w:val="00F079EE"/>
    <w:rsid w:val="00F34C32"/>
    <w:rsid w:val="00F8243B"/>
    <w:rsid w:val="00F8561F"/>
    <w:rsid w:val="00F95E0C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EA524"/>
  <w15:docId w15:val="{DBD38BC1-BE34-42D3-8E76-454F67D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7D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C667D"/>
    <w:pPr>
      <w:keepNext/>
      <w:numPr>
        <w:numId w:val="1"/>
      </w:numPr>
      <w:outlineLvl w:val="0"/>
    </w:pPr>
    <w:rPr>
      <w:rFonts w:ascii="Arial" w:eastAsia="ＭＳ ゴシック" w:hAnsi="Arial" w:cstheme="majorBidi"/>
      <w:sz w:val="24"/>
    </w:rPr>
  </w:style>
  <w:style w:type="paragraph" w:styleId="2">
    <w:name w:val="heading 2"/>
    <w:basedOn w:val="a"/>
    <w:next w:val="a"/>
    <w:link w:val="20"/>
    <w:qFormat/>
    <w:rsid w:val="001C667D"/>
    <w:pPr>
      <w:spacing w:line="460" w:lineRule="exact"/>
      <w:outlineLvl w:val="1"/>
    </w:pPr>
    <w:rPr>
      <w:rFonts w:ascii="ＭＳ ゴシック" w:eastAsia="ＭＳ ゴシック" w:hAnsi="ＭＳ ゴシック" w:cstheme="majorBidi"/>
      <w:sz w:val="24"/>
    </w:rPr>
  </w:style>
  <w:style w:type="paragraph" w:styleId="3">
    <w:name w:val="heading 3"/>
    <w:basedOn w:val="a"/>
    <w:next w:val="a"/>
    <w:link w:val="30"/>
    <w:qFormat/>
    <w:rsid w:val="001C667D"/>
    <w:pPr>
      <w:spacing w:line="460" w:lineRule="exact"/>
      <w:ind w:leftChars="100" w:left="210" w:firstLineChars="100" w:firstLine="240"/>
      <w:outlineLvl w:val="2"/>
    </w:pPr>
    <w:rPr>
      <w:rFonts w:ascii="ＭＳ ゴシック" w:eastAsia="ＭＳ ゴシック" w:hAnsi="ＭＳ ゴシック" w:cstheme="majorBidi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6622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見出し 3後の文章"/>
    <w:basedOn w:val="a"/>
    <w:link w:val="32"/>
    <w:rsid w:val="00366226"/>
    <w:pPr>
      <w:ind w:leftChars="200" w:left="480" w:firstLineChars="100" w:firstLine="240"/>
    </w:pPr>
    <w:rPr>
      <w:sz w:val="24"/>
    </w:rPr>
  </w:style>
  <w:style w:type="character" w:customStyle="1" w:styleId="32">
    <w:name w:val="見出し 3後の文章 (文字)"/>
    <w:basedOn w:val="a0"/>
    <w:link w:val="31"/>
    <w:rsid w:val="00366226"/>
    <w:rPr>
      <w:sz w:val="24"/>
    </w:rPr>
  </w:style>
  <w:style w:type="paragraph" w:customStyle="1" w:styleId="41">
    <w:name w:val="見出し 4後の文章"/>
    <w:basedOn w:val="a"/>
    <w:link w:val="42"/>
    <w:rsid w:val="00366226"/>
    <w:pPr>
      <w:ind w:leftChars="200" w:left="300" w:hangingChars="100" w:hanging="100"/>
    </w:pPr>
    <w:rPr>
      <w:sz w:val="24"/>
    </w:rPr>
  </w:style>
  <w:style w:type="character" w:customStyle="1" w:styleId="42">
    <w:name w:val="見出し 4後の文章 (文字)"/>
    <w:basedOn w:val="32"/>
    <w:link w:val="41"/>
    <w:rsid w:val="00366226"/>
    <w:rPr>
      <w:sz w:val="24"/>
    </w:rPr>
  </w:style>
  <w:style w:type="paragraph" w:customStyle="1" w:styleId="TableParagraph">
    <w:name w:val="Table Paragraph"/>
    <w:basedOn w:val="a"/>
    <w:uiPriority w:val="1"/>
    <w:rsid w:val="00366226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rsid w:val="00366226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366226"/>
    <w:rPr>
      <w:rFonts w:ascii="ＭＳ ゴシック" w:eastAsia="ＭＳ ゴシック" w:hAnsi="ＭＳ ゴシック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366226"/>
    <w:rPr>
      <w:rFonts w:ascii="ＭＳ ゴシック" w:eastAsia="ＭＳ ゴシック" w:hAnsi="ＭＳ ゴシック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66226"/>
    <w:rPr>
      <w:rFonts w:ascii="ＭＳ 明朝"/>
      <w:b/>
      <w:bCs/>
      <w:kern w:val="2"/>
      <w:sz w:val="21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366226"/>
    <w:pPr>
      <w:tabs>
        <w:tab w:val="right" w:leader="dot" w:pos="9060"/>
      </w:tabs>
      <w:spacing w:beforeLines="50"/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unhideWhenUsed/>
    <w:rsid w:val="00366226"/>
    <w:pPr>
      <w:tabs>
        <w:tab w:val="right" w:leader="dot" w:pos="9060"/>
      </w:tabs>
      <w:spacing w:line="320" w:lineRule="exact"/>
      <w:ind w:leftChars="100" w:left="100"/>
    </w:pPr>
    <w:rPr>
      <w:rFonts w:hAnsi="ＭＳ 明朝"/>
      <w:noProof/>
      <w:sz w:val="20"/>
    </w:rPr>
  </w:style>
  <w:style w:type="paragraph" w:styleId="33">
    <w:name w:val="toc 3"/>
    <w:basedOn w:val="a"/>
    <w:next w:val="a"/>
    <w:autoRedefine/>
    <w:uiPriority w:val="39"/>
    <w:unhideWhenUsed/>
    <w:rsid w:val="00366226"/>
    <w:pPr>
      <w:tabs>
        <w:tab w:val="right" w:leader="dot" w:pos="9060"/>
      </w:tabs>
      <w:spacing w:line="280" w:lineRule="exact"/>
      <w:ind w:leftChars="200" w:left="200"/>
    </w:pPr>
    <w:rPr>
      <w:rFonts w:hAnsiTheme="minorEastAsia" w:cstheme="majorHAnsi"/>
      <w:noProof/>
      <w:sz w:val="20"/>
    </w:rPr>
  </w:style>
  <w:style w:type="paragraph" w:styleId="a3">
    <w:name w:val="No Spacing"/>
    <w:link w:val="a4"/>
    <w:uiPriority w:val="1"/>
    <w:qFormat/>
    <w:rsid w:val="003662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customStyle="1" w:styleId="a4">
    <w:name w:val="行間詰め (文字)"/>
    <w:basedOn w:val="a0"/>
    <w:link w:val="a3"/>
    <w:uiPriority w:val="1"/>
    <w:rsid w:val="00366226"/>
    <w:rPr>
      <w:rFonts w:ascii="ＭＳ 明朝"/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366226"/>
    <w:pPr>
      <w:ind w:leftChars="400" w:left="840"/>
    </w:pPr>
  </w:style>
  <w:style w:type="paragraph" w:styleId="a6">
    <w:name w:val="TOC Heading"/>
    <w:basedOn w:val="1"/>
    <w:next w:val="a"/>
    <w:uiPriority w:val="39"/>
    <w:semiHidden/>
    <w:unhideWhenUsed/>
    <w:qFormat/>
    <w:rsid w:val="00366226"/>
    <w:pPr>
      <w:numPr>
        <w:numId w:val="0"/>
      </w:numPr>
      <w:outlineLvl w:val="9"/>
    </w:pPr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qFormat/>
    <w:rsid w:val="001C667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rsid w:val="001C667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9038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3862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038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3862"/>
    <w:rPr>
      <w:rFonts w:ascii="ＭＳ 明朝"/>
      <w:kern w:val="2"/>
      <w:sz w:val="21"/>
      <w:szCs w:val="24"/>
    </w:rPr>
  </w:style>
  <w:style w:type="table" w:styleId="ad">
    <w:name w:val="Table Grid"/>
    <w:basedOn w:val="a1"/>
    <w:uiPriority w:val="59"/>
    <w:rsid w:val="007E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241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41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241DF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41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41DF"/>
    <w:rPr>
      <w:rFonts w:ascii="ＭＳ 明朝"/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24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241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2026-06-18T02:34:00Z</cp:lastPrinted>
  <dcterms:created xsi:type="dcterms:W3CDTF">2024-05-01T23:31:00Z</dcterms:created>
  <dcterms:modified xsi:type="dcterms:W3CDTF">2026-06-18T02:43:00Z</dcterms:modified>
</cp:coreProperties>
</file>