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浜松市公告第</w:t>
      </w:r>
      <w:r w:rsidR="00F533B3">
        <w:rPr>
          <w:rFonts w:asciiTheme="minorEastAsia" w:hAnsiTheme="minorEastAsia" w:cs="Times New Roman" w:hint="eastAsia"/>
          <w:sz w:val="22"/>
        </w:rPr>
        <w:t>199</w:t>
      </w:r>
      <w:r>
        <w:rPr>
          <w:rFonts w:asciiTheme="minorEastAsia" w:hAnsiTheme="minorEastAsia" w:cs="Times New Roman" w:hint="eastAsia"/>
          <w:sz w:val="22"/>
        </w:rPr>
        <w:t>号</w:t>
      </w: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浜松市の業務委託契約について、下記のとおりプロポーザル方式により受託候補者を特定するので公告する。</w:t>
      </w:r>
    </w:p>
    <w:p w:rsidR="00251F02" w:rsidRDefault="00251F02">
      <w:pPr>
        <w:ind w:leftChars="199" w:left="418" w:firstLineChars="100" w:firstLine="220"/>
        <w:rPr>
          <w:rFonts w:asciiTheme="minorEastAsia" w:hAnsiTheme="minorEastAsia" w:cs="Times New Roman"/>
          <w:sz w:val="22"/>
        </w:rPr>
      </w:pPr>
    </w:p>
    <w:p w:rsidR="00251F02" w:rsidRDefault="003619B4">
      <w:pPr>
        <w:ind w:leftChars="199" w:left="418"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令和８</w:t>
      </w:r>
      <w:r w:rsidR="00500F06">
        <w:rPr>
          <w:rFonts w:asciiTheme="minorEastAsia" w:hAnsiTheme="minorEastAsia" w:cs="Times New Roman"/>
          <w:sz w:val="22"/>
        </w:rPr>
        <w:t>年</w:t>
      </w:r>
      <w:r w:rsidR="00F6269A">
        <w:rPr>
          <w:rFonts w:asciiTheme="minorEastAsia" w:hAnsiTheme="minorEastAsia" w:cs="Times New Roman" w:hint="eastAsia"/>
          <w:sz w:val="22"/>
        </w:rPr>
        <w:t>３</w:t>
      </w:r>
      <w:r w:rsidR="00500F06">
        <w:rPr>
          <w:rFonts w:asciiTheme="minorEastAsia" w:hAnsiTheme="minorEastAsia" w:cs="Times New Roman"/>
          <w:sz w:val="22"/>
        </w:rPr>
        <w:t>月</w:t>
      </w:r>
      <w:r w:rsidR="00F533B3">
        <w:rPr>
          <w:rFonts w:asciiTheme="minorEastAsia" w:hAnsiTheme="minorEastAsia" w:cs="Times New Roman" w:hint="eastAsia"/>
          <w:sz w:val="22"/>
        </w:rPr>
        <w:t>２５</w:t>
      </w:r>
      <w:bookmarkStart w:id="0" w:name="_GoBack"/>
      <w:bookmarkEnd w:id="0"/>
      <w:r w:rsidR="00500F06">
        <w:rPr>
          <w:rFonts w:asciiTheme="minorEastAsia" w:hAnsiTheme="minorEastAsia" w:cs="Times New Roman"/>
          <w:sz w:val="22"/>
        </w:rPr>
        <w:t>日</w:t>
      </w:r>
    </w:p>
    <w:p w:rsidR="00251F02" w:rsidRDefault="00500F06">
      <w:pPr>
        <w:wordWrap w:val="0"/>
        <w:ind w:leftChars="199" w:left="418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 xml:space="preserve">浜松市長　　</w:t>
      </w:r>
      <w:r>
        <w:rPr>
          <w:rFonts w:asciiTheme="minorEastAsia" w:hAnsiTheme="minorEastAsia" w:cs="Times New Roman" w:hint="eastAsia"/>
          <w:sz w:val="22"/>
        </w:rPr>
        <w:t>中野　祐介</w:t>
      </w:r>
    </w:p>
    <w:p w:rsidR="00251F02" w:rsidRDefault="00251F02">
      <w:pPr>
        <w:ind w:left="440" w:hangingChars="200" w:hanging="440"/>
        <w:jc w:val="center"/>
        <w:rPr>
          <w:rFonts w:asciiTheme="minorEastAsia" w:hAnsiTheme="minorEastAsia" w:cs="Times New Roman"/>
          <w:sz w:val="22"/>
        </w:rPr>
      </w:pPr>
    </w:p>
    <w:p w:rsidR="00251F02" w:rsidRDefault="00500F06">
      <w:pPr>
        <w:ind w:left="440" w:hangingChars="200" w:hanging="44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記</w:t>
      </w:r>
    </w:p>
    <w:p w:rsidR="00251F02" w:rsidRDefault="00251F02">
      <w:pPr>
        <w:ind w:left="440" w:hangingChars="200" w:hanging="440"/>
        <w:jc w:val="center"/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１</w:t>
      </w:r>
      <w:r>
        <w:rPr>
          <w:rFonts w:asciiTheme="minorEastAsia" w:hAnsiTheme="minorEastAsia" w:cs="Times New Roman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>業務概要</w:t>
      </w:r>
    </w:p>
    <w:p w:rsidR="00251F02" w:rsidRDefault="00500F06">
      <w:pPr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sz w:val="22"/>
        </w:rPr>
        <w:t>（１）</w:t>
      </w:r>
      <w:r>
        <w:rPr>
          <w:rFonts w:asciiTheme="minorEastAsia" w:hAnsiTheme="minorEastAsia" w:cs="Times New Roman" w:hint="eastAsia"/>
          <w:kern w:val="0"/>
          <w:sz w:val="22"/>
        </w:rPr>
        <w:t>業務委託</w:t>
      </w:r>
      <w:r>
        <w:rPr>
          <w:rFonts w:asciiTheme="minorEastAsia" w:hAnsiTheme="minorEastAsia" w:cs="Times New Roman"/>
          <w:kern w:val="0"/>
          <w:sz w:val="22"/>
        </w:rPr>
        <w:t>名</w:t>
      </w:r>
    </w:p>
    <w:p w:rsidR="00251F02" w:rsidRDefault="003619B4">
      <w:pPr>
        <w:ind w:leftChars="100" w:left="21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r w:rsidR="00500F06">
        <w:rPr>
          <w:rFonts w:asciiTheme="minorEastAsia" w:hAnsiTheme="minorEastAsia" w:hint="eastAsia"/>
          <w:sz w:val="22"/>
        </w:rPr>
        <w:t>年度</w:t>
      </w:r>
      <w:r w:rsidR="00885853" w:rsidRPr="00885853">
        <w:rPr>
          <w:rFonts w:asciiTheme="minorEastAsia" w:hAnsiTheme="minorEastAsia" w:hint="eastAsia"/>
          <w:sz w:val="22"/>
        </w:rPr>
        <w:t>BPR研修、業務改革個別相談及び</w:t>
      </w:r>
      <w:r w:rsidR="00AF5C53" w:rsidRPr="00AF5C53">
        <w:rPr>
          <w:rFonts w:asciiTheme="minorEastAsia" w:hAnsiTheme="minorEastAsia" w:hint="eastAsia"/>
          <w:sz w:val="22"/>
        </w:rPr>
        <w:t>実践</w:t>
      </w:r>
      <w:r w:rsidR="00EE1D70">
        <w:rPr>
          <w:rFonts w:asciiTheme="minorEastAsia" w:hAnsiTheme="minorEastAsia" w:hint="eastAsia"/>
          <w:sz w:val="22"/>
        </w:rPr>
        <w:t>研修</w:t>
      </w:r>
      <w:r w:rsidR="00885853" w:rsidRPr="00885853">
        <w:rPr>
          <w:rFonts w:asciiTheme="minorEastAsia" w:hAnsiTheme="minorEastAsia" w:hint="eastAsia"/>
          <w:sz w:val="22"/>
        </w:rPr>
        <w:t>支援業務</w:t>
      </w:r>
    </w:p>
    <w:p w:rsidR="00251F02" w:rsidRDefault="00500F06">
      <w:pPr>
        <w:spacing w:beforeLines="50" w:before="1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（２）</w:t>
      </w:r>
      <w:r>
        <w:rPr>
          <w:rFonts w:asciiTheme="minorEastAsia" w:hAnsiTheme="minorEastAsia" w:cs="Times New Roman" w:hint="eastAsia"/>
          <w:kern w:val="0"/>
          <w:sz w:val="22"/>
        </w:rPr>
        <w:t>業務委託の</w:t>
      </w:r>
      <w:r>
        <w:rPr>
          <w:rFonts w:asciiTheme="minorEastAsia" w:hAnsiTheme="minorEastAsia" w:cs="Times New Roman"/>
          <w:kern w:val="0"/>
          <w:sz w:val="22"/>
        </w:rPr>
        <w:t>場所</w:t>
      </w:r>
    </w:p>
    <w:p w:rsidR="00251F02" w:rsidRDefault="00500F06">
      <w:pPr>
        <w:ind w:leftChars="100" w:left="21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浜松市内</w:t>
      </w:r>
    </w:p>
    <w:p w:rsidR="00251F02" w:rsidRDefault="00500F06">
      <w:pPr>
        <w:spacing w:beforeLines="50" w:before="1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（３）</w:t>
      </w:r>
      <w:r>
        <w:rPr>
          <w:rFonts w:asciiTheme="minorEastAsia" w:hAnsiTheme="minorEastAsia" w:cs="Times New Roman"/>
          <w:kern w:val="0"/>
          <w:sz w:val="22"/>
        </w:rPr>
        <w:t>業務内容</w:t>
      </w:r>
    </w:p>
    <w:p w:rsidR="00251F02" w:rsidRDefault="00500F06">
      <w:pPr>
        <w:ind w:leftChars="101" w:left="1308" w:hangingChars="498" w:hanging="1096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別紙「業務説明資料」のとおり</w:t>
      </w:r>
    </w:p>
    <w:p w:rsidR="00251F02" w:rsidRDefault="00500F06">
      <w:pPr>
        <w:tabs>
          <w:tab w:val="left" w:pos="422"/>
        </w:tabs>
        <w:spacing w:beforeLines="50" w:before="1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（４）</w:t>
      </w:r>
      <w:r>
        <w:rPr>
          <w:rFonts w:asciiTheme="minorEastAsia" w:hAnsiTheme="minorEastAsia" w:cs="Times New Roman"/>
          <w:kern w:val="0"/>
          <w:sz w:val="22"/>
        </w:rPr>
        <w:t>履行期間</w:t>
      </w:r>
    </w:p>
    <w:p w:rsidR="00251F02" w:rsidRDefault="003619B4">
      <w:pPr>
        <w:tabs>
          <w:tab w:val="left" w:pos="422"/>
        </w:tabs>
        <w:ind w:left="100" w:firstLineChars="52" w:firstLine="11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契約締結の日から令和９</w:t>
      </w:r>
      <w:r w:rsidR="00500F06">
        <w:rPr>
          <w:rFonts w:asciiTheme="minorEastAsia" w:hAnsiTheme="minorEastAsia" w:cs="Times New Roman" w:hint="eastAsia"/>
          <w:sz w:val="22"/>
        </w:rPr>
        <w:t>年３月３１日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２　担当部署及び問い合わせ先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〒４３０－８６５２　浜松市中央区元城町１０３番地の２　浜松市役所本庁５階</w:t>
      </w:r>
    </w:p>
    <w:p w:rsidR="00251F02" w:rsidRDefault="00500F06">
      <w:pPr>
        <w:ind w:left="100" w:firstLineChars="50" w:firstLine="11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浜松市デジタル・スマートシティ推進課</w:t>
      </w:r>
    </w:p>
    <w:p w:rsidR="00251F02" w:rsidRDefault="00500F06">
      <w:pPr>
        <w:ind w:left="100" w:firstLineChars="150" w:firstLine="33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電話　：０５３－４５７－２４５４</w:t>
      </w:r>
    </w:p>
    <w:p w:rsidR="00251F02" w:rsidRDefault="00500F06">
      <w:pPr>
        <w:tabs>
          <w:tab w:val="left" w:pos="422"/>
        </w:tabs>
        <w:ind w:left="101" w:hangingChars="46" w:hanging="101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　　メール：</w:t>
      </w:r>
      <w:r>
        <w:rPr>
          <w:rFonts w:ascii="ＭＳ 明朝" w:eastAsia="ＭＳ 明朝" w:hAnsi="ＭＳ 明朝" w:cs="Tahoma"/>
          <w:sz w:val="22"/>
        </w:rPr>
        <w:t>dsc@city.hamamatsu.shizuoka.jp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</w:t>
      </w:r>
      <w:r>
        <w:rPr>
          <w:rFonts w:asciiTheme="minorEastAsia" w:hAnsiTheme="minorEastAsia" w:cs="Times New Roman"/>
          <w:sz w:val="22"/>
        </w:rPr>
        <w:t xml:space="preserve">　参加する</w:t>
      </w:r>
      <w:r>
        <w:rPr>
          <w:rFonts w:asciiTheme="minorEastAsia" w:hAnsiTheme="minorEastAsia" w:cs="Times New Roman" w:hint="eastAsia"/>
          <w:sz w:val="22"/>
        </w:rPr>
        <w:t>ために</w:t>
      </w:r>
      <w:r>
        <w:rPr>
          <w:rFonts w:asciiTheme="minorEastAsia" w:hAnsiTheme="minorEastAsia" w:cs="Times New Roman"/>
          <w:sz w:val="22"/>
        </w:rPr>
        <w:t>必要な資格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プロポーザル方式実施説明書に記載のとおり。</w:t>
      </w:r>
    </w:p>
    <w:p w:rsidR="00251F02" w:rsidRDefault="00251F02">
      <w:pPr>
        <w:ind w:left="99" w:hangingChars="45" w:hanging="99"/>
        <w:rPr>
          <w:rFonts w:asciiTheme="minorEastAsia" w:hAnsiTheme="minorEastAsia" w:cs="Times New Roman"/>
          <w:sz w:val="22"/>
        </w:rPr>
      </w:pPr>
    </w:p>
    <w:p w:rsidR="00251F02" w:rsidRDefault="00500F06">
      <w:pPr>
        <w:ind w:left="99" w:hangingChars="45" w:hanging="99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４　参加手続き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プロポーザル方式実施説明書に記載のとおり。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５　企画提案書等の作成及び提出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プロポーザル方式実施説明書に記載のとおり。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６　審査の手続き及び受託候補者の特定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lastRenderedPageBreak/>
        <w:t>プロポーザル方式実施説明書に記載のとおり。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７　</w:t>
      </w:r>
      <w:r>
        <w:rPr>
          <w:rFonts w:asciiTheme="minorEastAsia" w:hAnsiTheme="minorEastAsia" w:cs="Times New Roman"/>
          <w:sz w:val="22"/>
        </w:rPr>
        <w:t>前金払及び部分払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前金払及び部分払はできないものとする。</w:t>
      </w:r>
    </w:p>
    <w:p w:rsidR="00251F02" w:rsidRDefault="00251F02">
      <w:pPr>
        <w:ind w:leftChars="45" w:left="193" w:hangingChars="45" w:hanging="99"/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８　契約書の作成の要否</w:t>
      </w:r>
    </w:p>
    <w:p w:rsidR="00251F02" w:rsidRDefault="00500F06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要する。</w:t>
      </w:r>
    </w:p>
    <w:p w:rsidR="00251F02" w:rsidRDefault="00251F02">
      <w:pPr>
        <w:rPr>
          <w:rFonts w:asciiTheme="minorEastAsia" w:hAnsiTheme="minorEastAsia" w:cs="Times New Roman"/>
          <w:sz w:val="22"/>
        </w:rPr>
      </w:pPr>
    </w:p>
    <w:p w:rsidR="00251F02" w:rsidRDefault="00500F06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９　</w:t>
      </w:r>
      <w:r>
        <w:rPr>
          <w:rFonts w:asciiTheme="minorEastAsia" w:hAnsiTheme="minorEastAsia" w:cs="Times New Roman"/>
          <w:sz w:val="22"/>
        </w:rPr>
        <w:t>期間の計算</w:t>
      </w:r>
    </w:p>
    <w:p w:rsidR="00251F02" w:rsidRDefault="00500F06">
      <w:pPr>
        <w:ind w:leftChars="100" w:left="21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この公告において期間の計算をする場合で、当該期間内に浜松市の休日を定める条例（平成元年浜松市条例第</w:t>
      </w:r>
      <w:r>
        <w:rPr>
          <w:rFonts w:asciiTheme="minorEastAsia" w:hAnsiTheme="minorEastAsia" w:cs="Times New Roman" w:hint="eastAsia"/>
          <w:sz w:val="22"/>
        </w:rPr>
        <w:t>７６</w:t>
      </w:r>
      <w:r>
        <w:rPr>
          <w:rFonts w:asciiTheme="minorEastAsia" w:hAnsiTheme="minorEastAsia" w:cs="Times New Roman"/>
          <w:sz w:val="22"/>
        </w:rPr>
        <w:t>号）第</w:t>
      </w:r>
      <w:r>
        <w:rPr>
          <w:rFonts w:asciiTheme="minorEastAsia" w:hAnsiTheme="minorEastAsia" w:cs="Times New Roman" w:hint="eastAsia"/>
          <w:sz w:val="22"/>
        </w:rPr>
        <w:t>１</w:t>
      </w:r>
      <w:r>
        <w:rPr>
          <w:rFonts w:asciiTheme="minorEastAsia" w:hAnsiTheme="minorEastAsia" w:cs="Times New Roman"/>
          <w:sz w:val="22"/>
        </w:rPr>
        <w:t>条第</w:t>
      </w:r>
      <w:r>
        <w:rPr>
          <w:rFonts w:asciiTheme="minorEastAsia" w:hAnsiTheme="minorEastAsia" w:cs="Times New Roman" w:hint="eastAsia"/>
          <w:sz w:val="22"/>
        </w:rPr>
        <w:t>１</w:t>
      </w:r>
      <w:r>
        <w:rPr>
          <w:rFonts w:asciiTheme="minorEastAsia" w:hAnsiTheme="minorEastAsia" w:cs="Times New Roman"/>
          <w:sz w:val="22"/>
        </w:rPr>
        <w:t>項に規定する市の休日があるときは、当該休日を除いて計算するものとする。</w:t>
      </w:r>
    </w:p>
    <w:p w:rsidR="00251F02" w:rsidRDefault="00251F02">
      <w:pPr>
        <w:rPr>
          <w:rFonts w:asciiTheme="minorEastAsia" w:hAnsiTheme="minorEastAsia"/>
          <w:sz w:val="22"/>
        </w:rPr>
      </w:pPr>
    </w:p>
    <w:sectPr w:rsidR="00251F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02" w:rsidRDefault="00500F06">
      <w:r>
        <w:separator/>
      </w:r>
    </w:p>
  </w:endnote>
  <w:endnote w:type="continuationSeparator" w:id="0">
    <w:p w:rsidR="00251F02" w:rsidRDefault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02" w:rsidRDefault="00500F06">
      <w:r>
        <w:separator/>
      </w:r>
    </w:p>
  </w:footnote>
  <w:footnote w:type="continuationSeparator" w:id="0">
    <w:p w:rsidR="00251F02" w:rsidRDefault="0050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02" w:rsidRDefault="00251F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02"/>
    <w:rsid w:val="00251F02"/>
    <w:rsid w:val="003619B4"/>
    <w:rsid w:val="00500F06"/>
    <w:rsid w:val="00885853"/>
    <w:rsid w:val="00AF5C53"/>
    <w:rsid w:val="00EE1D70"/>
    <w:rsid w:val="00F533B3"/>
    <w:rsid w:val="00F6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4300F6"/>
  <w15:docId w15:val="{69029FE8-A7EF-487F-AEA5-EB9E628A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2020-04-02T10:48:00Z</cp:lastPrinted>
  <dcterms:created xsi:type="dcterms:W3CDTF">2025-02-13T02:59:00Z</dcterms:created>
  <dcterms:modified xsi:type="dcterms:W3CDTF">2026-03-24T00:42:00Z</dcterms:modified>
</cp:coreProperties>
</file>