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様式3-1</w:t>
      </w:r>
    </w:p>
    <w:p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5"/>
      </w:tblGrid>
      <w:tr>
        <w:trPr>
          <w:trHeight w:val="581"/>
          <w:jc w:val="center"/>
        </w:trPr>
        <w:tc>
          <w:tcPr>
            <w:tcW w:w="8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　名　　　　</w:t>
            </w:r>
            <w:r>
              <w:rPr>
                <w:rFonts w:asciiTheme="minorEastAsia" w:hAnsiTheme="minorEastAsia" w:hint="eastAsia"/>
              </w:rPr>
              <w:t>中心市街地投資可能性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調査業務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>
      <w:pPr>
        <w:rPr>
          <w:rFonts w:ascii="ＭＳ 明朝" w:eastAsia="ＭＳ 明朝" w:hAnsi="Century" w:cs="Times New Roman"/>
          <w:sz w:val="32"/>
          <w:szCs w:val="32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5445-FDAC-4F8F-80AB-6635D44D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39</cp:revision>
  <cp:lastPrinted>2022-03-18T07:51:00Z</cp:lastPrinted>
  <dcterms:created xsi:type="dcterms:W3CDTF">2022-01-18T02:57:00Z</dcterms:created>
  <dcterms:modified xsi:type="dcterms:W3CDTF">2025-06-27T09:18:00Z</dcterms:modified>
</cp:coreProperties>
</file>