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cs="Times New Roman"/>
          <w:szCs w:val="20"/>
        </w:rPr>
      </w:pPr>
      <w:bookmarkStart w:id="0" w:name="_GoBack"/>
      <w:bookmarkEnd w:id="0"/>
    </w:p>
    <w:p>
      <w:pPr>
        <w:spacing w:beforeLines="30" w:before="108"/>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pPr>
        <w:spacing w:beforeLines="40" w:before="144"/>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Pr>
          <w:rFonts w:ascii="ＭＳ 明朝" w:eastAsia="ＭＳ 明朝" w:hAnsi="ＭＳ 明朝" w:cs="Times New Roman" w:hint="eastAsia"/>
          <w:color w:val="000000"/>
          <w:szCs w:val="21"/>
        </w:rPr>
        <w:t>№1から順に揃えて</w:t>
      </w:r>
      <w:r>
        <w:rPr>
          <w:rFonts w:ascii="ＭＳ 明朝" w:eastAsia="ＭＳ 明朝" w:hAnsi="ＭＳ 明朝" w:cs="Times New Roman" w:hint="eastAsia"/>
          <w:szCs w:val="21"/>
        </w:rPr>
        <w:t>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112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tc>
          <w:tcPr>
            <w:tcW w:w="7332" w:type="dxa"/>
            <w:shd w:val="clear" w:color="auto" w:fill="auto"/>
            <w:vAlign w:val="center"/>
          </w:tcPr>
          <w:p>
            <w:pPr>
              <w:spacing w:beforeLines="40" w:before="144"/>
              <w:ind w:leftChars="132" w:left="277"/>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pPr>
        <w:spacing w:beforeLines="30" w:before="108" w:afterLines="40" w:after="144"/>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提出書類は、全てＡ4サイズにしてください。</w:t>
      </w:r>
    </w:p>
    <w:p>
      <w:pPr>
        <w:spacing w:beforeLines="30" w:before="108" w:afterLines="40" w:after="144"/>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26"/>
        <w:gridCol w:w="2474"/>
        <w:gridCol w:w="5070"/>
        <w:gridCol w:w="624"/>
        <w:gridCol w:w="624"/>
      </w:tblGrid>
      <w:tr>
        <w:trPr>
          <w:trHeight w:val="260"/>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trPr>
          <w:cantSplit/>
          <w:trHeight w:val="845"/>
        </w:trPr>
        <w:tc>
          <w:tcPr>
            <w:tcW w:w="454"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29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r>
      <w:tr>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napToGrid w:val="0"/>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73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napToGrid w:val="0"/>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1435"/>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napToGrid w:val="0"/>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＊消費税及び地方消費税について未納の税額がないこと（「その3の2」「その3の3」でも可）</w:t>
            </w:r>
          </w:p>
          <w:p>
            <w:pPr>
              <w:spacing w:line="0" w:lineRule="atLeast"/>
              <w:ind w:left="200" w:hangingChars="100" w:hanging="200"/>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＊課税対象者でない場合も提出</w:t>
            </w:r>
          </w:p>
          <w:p>
            <w:pPr>
              <w:spacing w:line="0" w:lineRule="atLeast"/>
              <w:ind w:left="200" w:hangingChars="100" w:hanging="200"/>
              <w:rPr>
                <w:rFonts w:ascii="ＭＳ 明朝" w:eastAsia="ＭＳ 明朝" w:hAnsi="ＭＳ 明朝" w:cs="Times New Roman"/>
                <w:color w:val="000000"/>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247"/>
        </w:trPr>
        <w:tc>
          <w:tcPr>
            <w:tcW w:w="454"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extDirection w:val="tbRlV"/>
            <w:vAlign w:val="center"/>
          </w:tcPr>
          <w:p>
            <w:pPr>
              <w:snapToGrid w:val="0"/>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napToGrid w:val="0"/>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＊1ヶ年以上業務を営んでいること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247"/>
        </w:trPr>
        <w:tc>
          <w:tcPr>
            <w:tcW w:w="454"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426" w:type="dxa"/>
            <w:tcBorders>
              <w:top w:val="single" w:sz="4" w:space="0" w:color="auto"/>
              <w:left w:val="single" w:sz="4" w:space="0" w:color="auto"/>
              <w:right w:val="single" w:sz="4" w:space="0" w:color="auto"/>
            </w:tcBorders>
            <w:shd w:val="clear" w:color="auto" w:fill="D9D9D9"/>
            <w:tcMar>
              <w:left w:w="0" w:type="dxa"/>
              <w:right w:w="0" w:type="dxa"/>
            </w:tcMar>
            <w:textDirection w:val="tbRlV"/>
            <w:vAlign w:val="center"/>
          </w:tcPr>
          <w:p>
            <w:pPr>
              <w:snapToGrid w:val="0"/>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napToGrid w:val="0"/>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75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426" w:type="dxa"/>
            <w:tcBorders>
              <w:left w:val="single" w:sz="4" w:space="0" w:color="auto"/>
              <w:bottom w:val="single" w:sz="4" w:space="0" w:color="auto"/>
              <w:right w:val="single" w:sz="4" w:space="0" w:color="auto"/>
            </w:tcBorders>
            <w:shd w:val="clear" w:color="auto" w:fill="D9D9D9"/>
            <w:tcMar>
              <w:left w:w="0" w:type="dxa"/>
              <w:right w:w="0" w:type="dxa"/>
            </w:tcMar>
            <w:textDirection w:val="tbRlV"/>
            <w:vAlign w:val="center"/>
          </w:tcPr>
          <w:p>
            <w:pPr>
              <w:snapToGrid w:val="0"/>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napToGrid w:val="0"/>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646"/>
        </w:trPr>
        <w:tc>
          <w:tcPr>
            <w:tcW w:w="454"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426"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extDirection w:val="tbRlV"/>
            <w:vAlign w:val="center"/>
          </w:tcPr>
          <w:p>
            <w:pPr>
              <w:snapToGrid w:val="0"/>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napToGrid w:val="0"/>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pPr>
              <w:snapToGrid w:val="0"/>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531"/>
        </w:trPr>
        <w:tc>
          <w:tcPr>
            <w:tcW w:w="454" w:type="dxa"/>
            <w:tcBorders>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426"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extDirection w:val="tbRlV"/>
            <w:vAlign w:val="center"/>
          </w:tcPr>
          <w:p>
            <w:pPr>
              <w:snapToGrid w:val="0"/>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napToGrid w:val="0"/>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pPr>
              <w:snapToGrid w:val="0"/>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59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napToGrid w:val="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pPr>
              <w:snapToGrid w:val="0"/>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color w:val="000000"/>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bl>
    <w:p>
      <w:pPr>
        <w:snapToGrid w:val="0"/>
      </w:pPr>
    </w:p>
    <w:sectPr>
      <w:headerReference w:type="default" r:id="rId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ascii="ＭＳ 明朝" w:eastAsia="ＭＳ 明朝" w:hAnsi="ＭＳ 明朝" w:cs="Times New Roman" w:hint="eastAsia"/>
        <w:szCs w:val="20"/>
      </w:rPr>
    </w:pPr>
    <w:r>
      <w:rPr>
        <w:rFonts w:ascii="ＭＳ 明朝" w:eastAsia="ＭＳ 明朝" w:hAnsi="ＭＳ 明朝" w:cs="Times New Roman" w:hint="eastAsia"/>
        <w:szCs w:val="20"/>
      </w:rPr>
      <w:t>別記２</w:t>
    </w:r>
    <w:r>
      <w:rPr>
        <w:rFonts w:ascii="ＭＳ 明朝" w:eastAsia="ＭＳ 明朝" w:hAnsi="ＭＳ 明朝" w:cs="Times New Roman" w:hint="eastAsia"/>
        <w:szCs w:val="20"/>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7686AA-C4CB-4487-AB66-9E7E78F1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eastAsiaTheme="minorEastAsia"/>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2024-04-17T05:59:00Z</dcterms:created>
  <dcterms:modified xsi:type="dcterms:W3CDTF">2024-04-23T01:29:00Z</dcterms:modified>
</cp:coreProperties>
</file>