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3B7" w:rsidRDefault="00562ED6" w:rsidP="00FA0D22">
      <w:pPr>
        <w:spacing w:line="320" w:lineRule="exact"/>
        <w:rPr>
          <w:rFonts w:ascii="Meiryo UI" w:eastAsia="Meiryo UI" w:hAnsi="Meiryo UI"/>
        </w:rPr>
      </w:pPr>
      <w:r w:rsidRPr="006825B1">
        <w:rPr>
          <w:rFonts w:ascii="Meiryo UI" w:eastAsia="Meiryo UI" w:hAnsi="Meiryo UI" w:hint="eastAsia"/>
        </w:rPr>
        <w:t>様式第１号（第３条関係）</w:t>
      </w:r>
    </w:p>
    <w:p w:rsidR="00FA0D22" w:rsidRPr="006825B1" w:rsidRDefault="00FA0D22" w:rsidP="00FA0D22">
      <w:pPr>
        <w:spacing w:line="320" w:lineRule="exact"/>
        <w:rPr>
          <w:rFonts w:ascii="Meiryo UI" w:eastAsia="Meiryo UI" w:hAnsi="Meiryo UI"/>
        </w:rPr>
      </w:pPr>
    </w:p>
    <w:p w:rsidR="006825B1" w:rsidRDefault="006825B1" w:rsidP="00FA0D22">
      <w:pPr>
        <w:spacing w:line="320" w:lineRule="exact"/>
        <w:jc w:val="center"/>
        <w:rPr>
          <w:rFonts w:ascii="Meiryo UI" w:eastAsia="Meiryo UI" w:hAnsi="Meiryo UI"/>
          <w:b/>
          <w:sz w:val="32"/>
        </w:rPr>
      </w:pPr>
      <w:r w:rsidRPr="006825B1">
        <w:rPr>
          <w:rFonts w:ascii="Meiryo UI" w:eastAsia="Meiryo UI" w:hAnsi="Meiryo UI" w:hint="eastAsia"/>
          <w:b/>
          <w:sz w:val="32"/>
        </w:rPr>
        <w:t>「</w:t>
      </w:r>
      <w:r w:rsidR="00AF73DD">
        <w:rPr>
          <w:rFonts w:ascii="Meiryo UI" w:eastAsia="Meiryo UI" w:hAnsi="Meiryo UI" w:hint="eastAsia"/>
          <w:b/>
          <w:sz w:val="32"/>
        </w:rPr>
        <w:t>はままつ</w:t>
      </w:r>
      <w:r w:rsidR="00562ED6" w:rsidRPr="006825B1">
        <w:rPr>
          <w:rFonts w:ascii="Meiryo UI" w:eastAsia="Meiryo UI" w:hAnsi="Meiryo UI" w:hint="eastAsia"/>
          <w:b/>
          <w:sz w:val="32"/>
        </w:rPr>
        <w:t>太陽光発電クラブ</w:t>
      </w:r>
      <w:r w:rsidRPr="006825B1">
        <w:rPr>
          <w:rFonts w:ascii="Meiryo UI" w:eastAsia="Meiryo UI" w:hAnsi="Meiryo UI" w:hint="eastAsia"/>
          <w:b/>
          <w:sz w:val="32"/>
        </w:rPr>
        <w:t>」</w:t>
      </w:r>
      <w:r w:rsidR="00562ED6" w:rsidRPr="006825B1">
        <w:rPr>
          <w:rFonts w:ascii="Meiryo UI" w:eastAsia="Meiryo UI" w:hAnsi="Meiryo UI" w:hint="eastAsia"/>
          <w:b/>
          <w:sz w:val="32"/>
        </w:rPr>
        <w:t>入会申込書</w:t>
      </w:r>
    </w:p>
    <w:p w:rsidR="00FA0D22" w:rsidRPr="00D07A5A" w:rsidRDefault="00FA0D22" w:rsidP="00FA0D22">
      <w:pPr>
        <w:spacing w:line="320" w:lineRule="exact"/>
        <w:jc w:val="center"/>
        <w:rPr>
          <w:rFonts w:ascii="Meiryo UI" w:eastAsia="Meiryo UI" w:hAnsi="Meiryo UI"/>
          <w:b/>
          <w:sz w:val="32"/>
        </w:rPr>
      </w:pPr>
    </w:p>
    <w:p w:rsidR="00562ED6" w:rsidRDefault="00562ED6" w:rsidP="00FA0D22">
      <w:pPr>
        <w:spacing w:line="320" w:lineRule="exact"/>
        <w:ind w:firstLineChars="100" w:firstLine="210"/>
        <w:jc w:val="left"/>
        <w:rPr>
          <w:rFonts w:ascii="Meiryo UI" w:eastAsia="Meiryo UI" w:hAnsi="Meiryo UI"/>
          <w:szCs w:val="21"/>
        </w:rPr>
      </w:pPr>
      <w:r w:rsidRPr="006825B1">
        <w:rPr>
          <w:rFonts w:ascii="Meiryo UI" w:eastAsia="Meiryo UI" w:hAnsi="Meiryo UI" w:hint="eastAsia"/>
        </w:rPr>
        <w:t>私は、浜松市が実施する「</w:t>
      </w:r>
      <w:r w:rsidRPr="006825B1">
        <w:rPr>
          <w:rFonts w:ascii="Meiryo UI" w:eastAsia="Meiryo UI" w:hAnsi="Meiryo UI" w:hint="eastAsia"/>
          <w:szCs w:val="21"/>
        </w:rPr>
        <w:t>浜松市内の家庭における太陽光発電設備の導入によるC</w:t>
      </w:r>
      <w:r w:rsidRPr="006825B1">
        <w:rPr>
          <w:rFonts w:ascii="Meiryo UI" w:eastAsia="Meiryo UI" w:hAnsi="Meiryo UI"/>
          <w:szCs w:val="21"/>
        </w:rPr>
        <w:t>O</w:t>
      </w:r>
      <w:r w:rsidRPr="006825B1">
        <w:rPr>
          <w:rFonts w:ascii="Meiryo UI" w:eastAsia="Meiryo UI" w:hAnsi="Meiryo UI"/>
          <w:szCs w:val="21"/>
          <w:vertAlign w:val="subscript"/>
        </w:rPr>
        <w:t>2</w:t>
      </w:r>
      <w:r w:rsidRPr="006825B1">
        <w:rPr>
          <w:rFonts w:ascii="Meiryo UI" w:eastAsia="Meiryo UI" w:hAnsi="Meiryo UI" w:hint="eastAsia"/>
          <w:szCs w:val="21"/>
        </w:rPr>
        <w:t>削減プロジェクト</w:t>
      </w:r>
      <w:r w:rsidR="007F1129">
        <w:rPr>
          <w:rFonts w:ascii="Meiryo UI" w:eastAsia="Meiryo UI" w:hAnsi="Meiryo UI" w:hint="eastAsia"/>
          <w:szCs w:val="21"/>
        </w:rPr>
        <w:t>（以下「本事業」という。）</w:t>
      </w:r>
      <w:r w:rsidRPr="006825B1">
        <w:rPr>
          <w:rFonts w:ascii="Meiryo UI" w:eastAsia="Meiryo UI" w:hAnsi="Meiryo UI" w:hint="eastAsia"/>
          <w:szCs w:val="21"/>
        </w:rPr>
        <w:t>」の趣旨に賛同し、J</w:t>
      </w:r>
      <w:r w:rsidRPr="006825B1">
        <w:rPr>
          <w:rFonts w:ascii="Meiryo UI" w:eastAsia="Meiryo UI" w:hAnsi="Meiryo UI"/>
          <w:szCs w:val="21"/>
        </w:rPr>
        <w:t>-</w:t>
      </w:r>
      <w:r w:rsidRPr="006825B1">
        <w:rPr>
          <w:rFonts w:ascii="Meiryo UI" w:eastAsia="Meiryo UI" w:hAnsi="Meiryo UI" w:hint="eastAsia"/>
          <w:szCs w:val="21"/>
        </w:rPr>
        <w:t>クレジット制度に則った温室効果ガス排出削減量の認証及び</w:t>
      </w:r>
      <w:r w:rsidR="00084DA6" w:rsidRPr="00084DA6">
        <w:rPr>
          <w:rFonts w:ascii="Meiryo UI" w:eastAsia="Meiryo UI" w:hAnsi="Meiryo UI" w:hint="eastAsia"/>
          <w:szCs w:val="21"/>
        </w:rPr>
        <w:t>浜松市の行う温暖化防止の取り組みに</w:t>
      </w:r>
      <w:r w:rsidRPr="006825B1">
        <w:rPr>
          <w:rFonts w:ascii="Meiryo UI" w:eastAsia="Meiryo UI" w:hAnsi="Meiryo UI" w:hint="eastAsia"/>
          <w:szCs w:val="21"/>
        </w:rPr>
        <w:t>協力す</w:t>
      </w:r>
      <w:r w:rsidR="00D07A5A">
        <w:rPr>
          <w:rFonts w:ascii="Meiryo UI" w:eastAsia="Meiryo UI" w:hAnsi="Meiryo UI" w:hint="eastAsia"/>
          <w:szCs w:val="21"/>
        </w:rPr>
        <w:t>るため、「はままつ</w:t>
      </w:r>
      <w:r w:rsidR="00AF73DD">
        <w:rPr>
          <w:rFonts w:ascii="Meiryo UI" w:eastAsia="Meiryo UI" w:hAnsi="Meiryo UI" w:hint="eastAsia"/>
          <w:szCs w:val="21"/>
        </w:rPr>
        <w:t>太陽光発電クラブ運営規約」及び以下の事項に同意し</w:t>
      </w:r>
      <w:r w:rsidR="00D07A5A">
        <w:rPr>
          <w:rFonts w:ascii="Meiryo UI" w:eastAsia="Meiryo UI" w:hAnsi="Meiryo UI" w:hint="eastAsia"/>
          <w:szCs w:val="21"/>
        </w:rPr>
        <w:t>、浜松市が運営する「はままつ</w:t>
      </w:r>
      <w:r w:rsidRPr="006825B1">
        <w:rPr>
          <w:rFonts w:ascii="Meiryo UI" w:eastAsia="Meiryo UI" w:hAnsi="Meiryo UI" w:hint="eastAsia"/>
          <w:szCs w:val="21"/>
        </w:rPr>
        <w:t>太陽光発電クラブ」への入会を申し込みます。</w:t>
      </w:r>
    </w:p>
    <w:p w:rsidR="00FA0D22" w:rsidRPr="00084DA6" w:rsidRDefault="00FA0D22" w:rsidP="00D40A86">
      <w:pPr>
        <w:spacing w:line="320" w:lineRule="exact"/>
        <w:jc w:val="left"/>
        <w:rPr>
          <w:rFonts w:ascii="Meiryo UI" w:eastAsia="Meiryo UI" w:hAnsi="Meiryo UI"/>
          <w:szCs w:val="21"/>
        </w:rPr>
      </w:pPr>
    </w:p>
    <w:p w:rsidR="00CB1B89" w:rsidRPr="006825B1" w:rsidRDefault="00CB1B89" w:rsidP="006F12DA">
      <w:pPr>
        <w:spacing w:line="320" w:lineRule="exact"/>
        <w:ind w:left="210" w:hangingChars="100" w:hanging="210"/>
        <w:jc w:val="left"/>
        <w:rPr>
          <w:rFonts w:ascii="Meiryo UI" w:eastAsia="Meiryo UI" w:hAnsi="Meiryo UI"/>
          <w:szCs w:val="21"/>
        </w:rPr>
      </w:pPr>
      <w:r>
        <w:rPr>
          <w:rFonts w:ascii="Meiryo UI" w:eastAsia="Meiryo UI" w:hAnsi="Meiryo UI" w:hint="eastAsia"/>
          <w:szCs w:val="21"/>
        </w:rPr>
        <w:t>【必要事項記入欄】</w:t>
      </w:r>
      <w:r w:rsidR="006F12DA">
        <w:rPr>
          <w:rFonts w:ascii="Meiryo UI" w:eastAsia="Meiryo UI" w:hAnsi="Meiryo UI" w:hint="eastAsia"/>
          <w:szCs w:val="21"/>
        </w:rPr>
        <w:t xml:space="preserve">　　　　　　　　　　　　　　　　　　　　　　　　　</w:t>
      </w:r>
      <w:r w:rsidR="004C6EFC">
        <w:rPr>
          <w:rFonts w:ascii="Meiryo UI" w:eastAsia="Meiryo UI" w:hAnsi="Meiryo UI" w:hint="eastAsia"/>
          <w:szCs w:val="21"/>
        </w:rPr>
        <w:t xml:space="preserve">　</w:t>
      </w:r>
      <w:r>
        <w:rPr>
          <w:rFonts w:ascii="Meiryo UI" w:eastAsia="Meiryo UI" w:hAnsi="Meiryo UI" w:hint="eastAsia"/>
          <w:szCs w:val="21"/>
        </w:rPr>
        <w:t>令和</w:t>
      </w:r>
      <w:r w:rsidR="006F12DA">
        <w:rPr>
          <w:rFonts w:ascii="Meiryo UI" w:eastAsia="Meiryo UI" w:hAnsi="Meiryo UI" w:hint="eastAsia"/>
          <w:szCs w:val="21"/>
        </w:rPr>
        <w:t xml:space="preserve">　　　　年　　　　月　　　　</w:t>
      </w:r>
      <w:r>
        <w:rPr>
          <w:rFonts w:ascii="Meiryo UI" w:eastAsia="Meiryo UI" w:hAnsi="Meiryo UI" w:hint="eastAsia"/>
          <w:szCs w:val="21"/>
        </w:rPr>
        <w:t>日申込</w:t>
      </w:r>
    </w:p>
    <w:tbl>
      <w:tblPr>
        <w:tblW w:w="8603" w:type="dxa"/>
        <w:tblCellMar>
          <w:left w:w="99" w:type="dxa"/>
          <w:right w:w="99" w:type="dxa"/>
        </w:tblCellMar>
        <w:tblLook w:val="04A0" w:firstRow="1" w:lastRow="0" w:firstColumn="1" w:lastColumn="0" w:noHBand="0" w:noVBand="1"/>
      </w:tblPr>
      <w:tblGrid>
        <w:gridCol w:w="1893"/>
        <w:gridCol w:w="5580"/>
        <w:gridCol w:w="1130"/>
      </w:tblGrid>
      <w:tr w:rsidR="006E6F6F" w:rsidRPr="006E6F6F" w:rsidTr="00FA0D22">
        <w:trPr>
          <w:trHeight w:val="200"/>
        </w:trPr>
        <w:tc>
          <w:tcPr>
            <w:tcW w:w="1893" w:type="dxa"/>
            <w:tcBorders>
              <w:top w:val="single" w:sz="8" w:space="0" w:color="auto"/>
              <w:left w:val="single" w:sz="8" w:space="0" w:color="auto"/>
              <w:bottom w:val="dashed" w:sz="4" w:space="0" w:color="auto"/>
              <w:right w:val="single" w:sz="4" w:space="0" w:color="auto"/>
            </w:tcBorders>
            <w:shd w:val="clear" w:color="auto" w:fill="auto"/>
            <w:noWrap/>
            <w:vAlign w:val="center"/>
            <w:hideMark/>
          </w:tcPr>
          <w:p w:rsidR="006E6F6F" w:rsidRPr="006E6F6F" w:rsidRDefault="006E6F6F" w:rsidP="00FA0D22">
            <w:pPr>
              <w:widowControl/>
              <w:spacing w:line="320" w:lineRule="exact"/>
              <w:jc w:val="center"/>
              <w:rPr>
                <w:rFonts w:ascii="游ゴシック" w:eastAsia="游ゴシック" w:hAnsi="游ゴシック" w:cs="ＭＳ Ｐゴシック"/>
                <w:color w:val="000000"/>
                <w:kern w:val="0"/>
                <w:szCs w:val="21"/>
              </w:rPr>
            </w:pPr>
            <w:r w:rsidRPr="006E6F6F">
              <w:rPr>
                <w:rFonts w:ascii="游ゴシック" w:eastAsia="游ゴシック" w:hAnsi="游ゴシック" w:cs="ＭＳ Ｐゴシック" w:hint="eastAsia"/>
                <w:color w:val="000000"/>
                <w:kern w:val="0"/>
                <w:szCs w:val="21"/>
              </w:rPr>
              <w:t>フリガナ</w:t>
            </w:r>
          </w:p>
        </w:tc>
        <w:tc>
          <w:tcPr>
            <w:tcW w:w="6710" w:type="dxa"/>
            <w:gridSpan w:val="2"/>
            <w:tcBorders>
              <w:top w:val="single" w:sz="8" w:space="0" w:color="auto"/>
              <w:left w:val="nil"/>
              <w:bottom w:val="nil"/>
              <w:right w:val="single" w:sz="8" w:space="0" w:color="000000"/>
            </w:tcBorders>
            <w:shd w:val="clear" w:color="auto" w:fill="auto"/>
            <w:noWrap/>
            <w:vAlign w:val="center"/>
            <w:hideMark/>
          </w:tcPr>
          <w:p w:rsidR="006E6F6F" w:rsidRPr="006E6F6F" w:rsidRDefault="006E6F6F" w:rsidP="00FA0D22">
            <w:pPr>
              <w:widowControl/>
              <w:spacing w:line="320" w:lineRule="exact"/>
              <w:jc w:val="center"/>
              <w:rPr>
                <w:rFonts w:ascii="游ゴシック" w:eastAsia="游ゴシック" w:hAnsi="游ゴシック" w:cs="ＭＳ Ｐゴシック"/>
                <w:color w:val="000000"/>
                <w:kern w:val="0"/>
                <w:szCs w:val="21"/>
              </w:rPr>
            </w:pPr>
            <w:r w:rsidRPr="006E6F6F">
              <w:rPr>
                <w:rFonts w:ascii="游ゴシック" w:eastAsia="游ゴシック" w:hAnsi="游ゴシック" w:cs="ＭＳ Ｐゴシック" w:hint="eastAsia"/>
                <w:color w:val="000000"/>
                <w:kern w:val="0"/>
                <w:szCs w:val="21"/>
              </w:rPr>
              <w:t xml:space="preserve">　</w:t>
            </w:r>
          </w:p>
        </w:tc>
      </w:tr>
      <w:tr w:rsidR="006E6F6F" w:rsidRPr="006E6F6F" w:rsidTr="0015064C">
        <w:trPr>
          <w:trHeight w:val="566"/>
        </w:trPr>
        <w:tc>
          <w:tcPr>
            <w:tcW w:w="1893" w:type="dxa"/>
            <w:tcBorders>
              <w:top w:val="nil"/>
              <w:left w:val="single" w:sz="8" w:space="0" w:color="auto"/>
              <w:bottom w:val="single" w:sz="4" w:space="0" w:color="auto"/>
              <w:right w:val="single" w:sz="4" w:space="0" w:color="auto"/>
            </w:tcBorders>
            <w:shd w:val="clear" w:color="auto" w:fill="auto"/>
            <w:noWrap/>
            <w:vAlign w:val="center"/>
            <w:hideMark/>
          </w:tcPr>
          <w:p w:rsidR="006E6F6F" w:rsidRPr="006E6F6F" w:rsidRDefault="006E6F6F" w:rsidP="00FA0D22">
            <w:pPr>
              <w:widowControl/>
              <w:spacing w:line="320" w:lineRule="exact"/>
              <w:jc w:val="center"/>
              <w:rPr>
                <w:rFonts w:ascii="游ゴシック" w:eastAsia="游ゴシック" w:hAnsi="游ゴシック" w:cs="ＭＳ Ｐゴシック"/>
                <w:color w:val="000000"/>
                <w:kern w:val="0"/>
                <w:szCs w:val="21"/>
              </w:rPr>
            </w:pPr>
            <w:r w:rsidRPr="006E6F6F">
              <w:rPr>
                <w:rFonts w:ascii="游ゴシック" w:eastAsia="游ゴシック" w:hAnsi="游ゴシック" w:cs="ＭＳ Ｐゴシック" w:hint="eastAsia"/>
                <w:color w:val="000000"/>
                <w:kern w:val="0"/>
                <w:szCs w:val="21"/>
              </w:rPr>
              <w:t>氏　名</w:t>
            </w:r>
          </w:p>
        </w:tc>
        <w:tc>
          <w:tcPr>
            <w:tcW w:w="6710" w:type="dxa"/>
            <w:gridSpan w:val="2"/>
            <w:tcBorders>
              <w:top w:val="dashed" w:sz="4" w:space="0" w:color="auto"/>
              <w:left w:val="nil"/>
              <w:bottom w:val="single" w:sz="4" w:space="0" w:color="auto"/>
              <w:right w:val="single" w:sz="8" w:space="0" w:color="000000"/>
            </w:tcBorders>
            <w:shd w:val="clear" w:color="auto" w:fill="auto"/>
            <w:noWrap/>
            <w:vAlign w:val="center"/>
            <w:hideMark/>
          </w:tcPr>
          <w:p w:rsidR="006E6F6F" w:rsidRPr="006E6F6F" w:rsidRDefault="006E6F6F" w:rsidP="00FA0D22">
            <w:pPr>
              <w:widowControl/>
              <w:spacing w:line="320" w:lineRule="exact"/>
              <w:jc w:val="center"/>
              <w:rPr>
                <w:rFonts w:ascii="游ゴシック" w:eastAsia="游ゴシック" w:hAnsi="游ゴシック" w:cs="ＭＳ Ｐゴシック"/>
                <w:color w:val="000000"/>
                <w:kern w:val="0"/>
                <w:szCs w:val="21"/>
              </w:rPr>
            </w:pPr>
            <w:r w:rsidRPr="006E6F6F">
              <w:rPr>
                <w:rFonts w:ascii="游ゴシック" w:eastAsia="游ゴシック" w:hAnsi="游ゴシック" w:cs="ＭＳ Ｐゴシック" w:hint="eastAsia"/>
                <w:color w:val="000000"/>
                <w:kern w:val="0"/>
                <w:szCs w:val="21"/>
              </w:rPr>
              <w:t xml:space="preserve">　</w:t>
            </w:r>
          </w:p>
        </w:tc>
      </w:tr>
      <w:tr w:rsidR="006E6F6F" w:rsidRPr="006E6F6F" w:rsidTr="00FA0D22">
        <w:trPr>
          <w:trHeight w:val="307"/>
        </w:trPr>
        <w:tc>
          <w:tcPr>
            <w:tcW w:w="189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6E6F6F" w:rsidRPr="006E6F6F" w:rsidRDefault="006E6F6F" w:rsidP="00FA0D22">
            <w:pPr>
              <w:widowControl/>
              <w:spacing w:line="320" w:lineRule="exact"/>
              <w:jc w:val="center"/>
              <w:rPr>
                <w:rFonts w:ascii="游ゴシック" w:eastAsia="游ゴシック" w:hAnsi="游ゴシック" w:cs="ＭＳ Ｐゴシック"/>
                <w:color w:val="000000"/>
                <w:kern w:val="0"/>
                <w:szCs w:val="21"/>
              </w:rPr>
            </w:pPr>
            <w:r w:rsidRPr="006E6F6F">
              <w:rPr>
                <w:rFonts w:ascii="游ゴシック" w:eastAsia="游ゴシック" w:hAnsi="游ゴシック" w:cs="ＭＳ Ｐゴシック" w:hint="eastAsia"/>
                <w:color w:val="000000"/>
                <w:kern w:val="0"/>
                <w:szCs w:val="21"/>
              </w:rPr>
              <w:t>住　所</w:t>
            </w:r>
          </w:p>
        </w:tc>
        <w:tc>
          <w:tcPr>
            <w:tcW w:w="6710" w:type="dxa"/>
            <w:gridSpan w:val="2"/>
            <w:tcBorders>
              <w:top w:val="single" w:sz="4" w:space="0" w:color="auto"/>
              <w:left w:val="nil"/>
              <w:bottom w:val="nil"/>
              <w:right w:val="single" w:sz="8" w:space="0" w:color="000000"/>
            </w:tcBorders>
            <w:shd w:val="clear" w:color="auto" w:fill="auto"/>
            <w:noWrap/>
            <w:vAlign w:val="center"/>
            <w:hideMark/>
          </w:tcPr>
          <w:p w:rsidR="006E6F6F" w:rsidRPr="006E6F6F" w:rsidRDefault="006E6F6F" w:rsidP="00FA0D22">
            <w:pPr>
              <w:widowControl/>
              <w:spacing w:line="320" w:lineRule="exact"/>
              <w:jc w:val="left"/>
              <w:rPr>
                <w:rFonts w:ascii="游ゴシック" w:eastAsia="游ゴシック" w:hAnsi="游ゴシック" w:cs="ＭＳ Ｐゴシック"/>
                <w:color w:val="000000"/>
                <w:kern w:val="0"/>
                <w:szCs w:val="21"/>
              </w:rPr>
            </w:pPr>
            <w:r w:rsidRPr="006E6F6F">
              <w:rPr>
                <w:rFonts w:ascii="游ゴシック" w:eastAsia="游ゴシック" w:hAnsi="游ゴシック" w:cs="ＭＳ Ｐゴシック" w:hint="eastAsia"/>
                <w:color w:val="000000"/>
                <w:kern w:val="0"/>
                <w:szCs w:val="21"/>
              </w:rPr>
              <w:t>〒</w:t>
            </w:r>
          </w:p>
        </w:tc>
      </w:tr>
      <w:tr w:rsidR="006E6F6F" w:rsidRPr="006E6F6F" w:rsidTr="00FA0D22">
        <w:trPr>
          <w:trHeight w:val="307"/>
        </w:trPr>
        <w:tc>
          <w:tcPr>
            <w:tcW w:w="1893" w:type="dxa"/>
            <w:vMerge/>
            <w:tcBorders>
              <w:top w:val="nil"/>
              <w:left w:val="single" w:sz="8" w:space="0" w:color="auto"/>
              <w:bottom w:val="single" w:sz="4" w:space="0" w:color="auto"/>
              <w:right w:val="single" w:sz="4" w:space="0" w:color="auto"/>
            </w:tcBorders>
            <w:vAlign w:val="center"/>
            <w:hideMark/>
          </w:tcPr>
          <w:p w:rsidR="006E6F6F" w:rsidRPr="006E6F6F" w:rsidRDefault="006E6F6F" w:rsidP="00FA0D22">
            <w:pPr>
              <w:widowControl/>
              <w:spacing w:line="320" w:lineRule="exact"/>
              <w:jc w:val="left"/>
              <w:rPr>
                <w:rFonts w:ascii="游ゴシック" w:eastAsia="游ゴシック" w:hAnsi="游ゴシック" w:cs="ＭＳ Ｐゴシック"/>
                <w:color w:val="000000"/>
                <w:kern w:val="0"/>
                <w:szCs w:val="21"/>
              </w:rPr>
            </w:pPr>
          </w:p>
        </w:tc>
        <w:tc>
          <w:tcPr>
            <w:tcW w:w="6710" w:type="dxa"/>
            <w:gridSpan w:val="2"/>
            <w:tcBorders>
              <w:top w:val="nil"/>
              <w:left w:val="nil"/>
              <w:bottom w:val="single" w:sz="4" w:space="0" w:color="auto"/>
              <w:right w:val="single" w:sz="8" w:space="0" w:color="000000"/>
            </w:tcBorders>
            <w:shd w:val="clear" w:color="auto" w:fill="auto"/>
            <w:noWrap/>
            <w:vAlign w:val="center"/>
            <w:hideMark/>
          </w:tcPr>
          <w:p w:rsidR="006E6F6F" w:rsidRPr="006E6F6F" w:rsidRDefault="006E6F6F" w:rsidP="00FA0D22">
            <w:pPr>
              <w:widowControl/>
              <w:spacing w:line="320" w:lineRule="exact"/>
              <w:jc w:val="center"/>
              <w:rPr>
                <w:rFonts w:ascii="游ゴシック" w:eastAsia="游ゴシック" w:hAnsi="游ゴシック" w:cs="ＭＳ Ｐゴシック"/>
                <w:color w:val="000000"/>
                <w:kern w:val="0"/>
                <w:szCs w:val="21"/>
              </w:rPr>
            </w:pPr>
            <w:r w:rsidRPr="006E6F6F">
              <w:rPr>
                <w:rFonts w:ascii="游ゴシック" w:eastAsia="游ゴシック" w:hAnsi="游ゴシック" w:cs="ＭＳ Ｐゴシック" w:hint="eastAsia"/>
                <w:color w:val="000000"/>
                <w:kern w:val="0"/>
                <w:szCs w:val="21"/>
              </w:rPr>
              <w:t xml:space="preserve">　</w:t>
            </w:r>
          </w:p>
        </w:tc>
      </w:tr>
      <w:tr w:rsidR="006E6F6F" w:rsidRPr="006E6F6F" w:rsidTr="0015064C">
        <w:trPr>
          <w:trHeight w:val="456"/>
        </w:trPr>
        <w:tc>
          <w:tcPr>
            <w:tcW w:w="1893" w:type="dxa"/>
            <w:tcBorders>
              <w:top w:val="nil"/>
              <w:left w:val="single" w:sz="8" w:space="0" w:color="auto"/>
              <w:bottom w:val="single" w:sz="4" w:space="0" w:color="auto"/>
              <w:right w:val="single" w:sz="4" w:space="0" w:color="auto"/>
            </w:tcBorders>
            <w:shd w:val="clear" w:color="auto" w:fill="auto"/>
            <w:noWrap/>
            <w:vAlign w:val="center"/>
            <w:hideMark/>
          </w:tcPr>
          <w:p w:rsidR="006E6F6F" w:rsidRPr="006E6F6F" w:rsidRDefault="006E6F6F" w:rsidP="00FA0D22">
            <w:pPr>
              <w:widowControl/>
              <w:spacing w:line="320" w:lineRule="exact"/>
              <w:jc w:val="center"/>
              <w:rPr>
                <w:rFonts w:ascii="游ゴシック" w:eastAsia="游ゴシック" w:hAnsi="游ゴシック" w:cs="ＭＳ Ｐゴシック"/>
                <w:color w:val="000000"/>
                <w:kern w:val="0"/>
                <w:szCs w:val="21"/>
              </w:rPr>
            </w:pPr>
            <w:r w:rsidRPr="006E6F6F">
              <w:rPr>
                <w:rFonts w:ascii="游ゴシック" w:eastAsia="游ゴシック" w:hAnsi="游ゴシック" w:cs="ＭＳ Ｐゴシック" w:hint="eastAsia"/>
                <w:color w:val="000000"/>
                <w:kern w:val="0"/>
                <w:szCs w:val="21"/>
              </w:rPr>
              <w:t>電話番号</w:t>
            </w:r>
          </w:p>
        </w:tc>
        <w:tc>
          <w:tcPr>
            <w:tcW w:w="671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6E6F6F" w:rsidRPr="006E6F6F" w:rsidRDefault="006E6F6F" w:rsidP="00FA0D22">
            <w:pPr>
              <w:widowControl/>
              <w:spacing w:line="320" w:lineRule="exact"/>
              <w:jc w:val="center"/>
              <w:rPr>
                <w:rFonts w:ascii="游ゴシック" w:eastAsia="游ゴシック" w:hAnsi="游ゴシック" w:cs="ＭＳ Ｐゴシック"/>
                <w:color w:val="000000"/>
                <w:kern w:val="0"/>
                <w:szCs w:val="21"/>
              </w:rPr>
            </w:pPr>
            <w:r w:rsidRPr="006E6F6F">
              <w:rPr>
                <w:rFonts w:ascii="游ゴシック" w:eastAsia="游ゴシック" w:hAnsi="游ゴシック" w:cs="ＭＳ Ｐゴシック" w:hint="eastAsia"/>
                <w:color w:val="000000"/>
                <w:kern w:val="0"/>
                <w:szCs w:val="21"/>
              </w:rPr>
              <w:t xml:space="preserve">　</w:t>
            </w:r>
          </w:p>
        </w:tc>
      </w:tr>
      <w:tr w:rsidR="006E6F6F" w:rsidRPr="006E6F6F" w:rsidTr="0015064C">
        <w:trPr>
          <w:trHeight w:val="421"/>
        </w:trPr>
        <w:tc>
          <w:tcPr>
            <w:tcW w:w="1893" w:type="dxa"/>
            <w:tcBorders>
              <w:top w:val="nil"/>
              <w:left w:val="single" w:sz="8" w:space="0" w:color="auto"/>
              <w:bottom w:val="single" w:sz="4" w:space="0" w:color="auto"/>
              <w:right w:val="single" w:sz="4" w:space="0" w:color="auto"/>
            </w:tcBorders>
            <w:shd w:val="clear" w:color="auto" w:fill="auto"/>
            <w:noWrap/>
            <w:vAlign w:val="center"/>
            <w:hideMark/>
          </w:tcPr>
          <w:p w:rsidR="006E6F6F" w:rsidRPr="006E6F6F" w:rsidRDefault="006E6F6F" w:rsidP="00FA0D22">
            <w:pPr>
              <w:widowControl/>
              <w:spacing w:line="320" w:lineRule="exact"/>
              <w:jc w:val="center"/>
              <w:rPr>
                <w:rFonts w:ascii="游ゴシック" w:eastAsia="游ゴシック" w:hAnsi="游ゴシック" w:cs="ＭＳ Ｐゴシック"/>
                <w:color w:val="000000"/>
                <w:kern w:val="0"/>
                <w:szCs w:val="21"/>
              </w:rPr>
            </w:pPr>
            <w:r w:rsidRPr="006E6F6F">
              <w:rPr>
                <w:rFonts w:ascii="游ゴシック" w:eastAsia="游ゴシック" w:hAnsi="游ゴシック" w:cs="ＭＳ Ｐゴシック" w:hint="eastAsia"/>
                <w:color w:val="000000"/>
                <w:kern w:val="0"/>
                <w:szCs w:val="21"/>
              </w:rPr>
              <w:t>FAX番号</w:t>
            </w:r>
          </w:p>
        </w:tc>
        <w:tc>
          <w:tcPr>
            <w:tcW w:w="671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6E6F6F" w:rsidRPr="006E6F6F" w:rsidRDefault="006E6F6F" w:rsidP="00FA0D22">
            <w:pPr>
              <w:widowControl/>
              <w:spacing w:line="320" w:lineRule="exact"/>
              <w:jc w:val="center"/>
              <w:rPr>
                <w:rFonts w:ascii="游ゴシック" w:eastAsia="游ゴシック" w:hAnsi="游ゴシック" w:cs="ＭＳ Ｐゴシック"/>
                <w:color w:val="000000"/>
                <w:kern w:val="0"/>
                <w:szCs w:val="21"/>
              </w:rPr>
            </w:pPr>
            <w:r w:rsidRPr="006E6F6F">
              <w:rPr>
                <w:rFonts w:ascii="游ゴシック" w:eastAsia="游ゴシック" w:hAnsi="游ゴシック" w:cs="ＭＳ Ｐゴシック" w:hint="eastAsia"/>
                <w:color w:val="000000"/>
                <w:kern w:val="0"/>
                <w:szCs w:val="21"/>
              </w:rPr>
              <w:t xml:space="preserve">　</w:t>
            </w:r>
          </w:p>
        </w:tc>
      </w:tr>
      <w:tr w:rsidR="006E6F6F" w:rsidRPr="006E6F6F" w:rsidTr="0015064C">
        <w:trPr>
          <w:trHeight w:val="413"/>
        </w:trPr>
        <w:tc>
          <w:tcPr>
            <w:tcW w:w="1893" w:type="dxa"/>
            <w:tcBorders>
              <w:top w:val="nil"/>
              <w:left w:val="single" w:sz="8" w:space="0" w:color="auto"/>
              <w:bottom w:val="single" w:sz="4" w:space="0" w:color="auto"/>
              <w:right w:val="single" w:sz="4" w:space="0" w:color="auto"/>
            </w:tcBorders>
            <w:shd w:val="clear" w:color="auto" w:fill="auto"/>
            <w:noWrap/>
            <w:vAlign w:val="center"/>
            <w:hideMark/>
          </w:tcPr>
          <w:p w:rsidR="006E6F6F" w:rsidRPr="006E6F6F" w:rsidRDefault="006E6F6F" w:rsidP="00FA0D22">
            <w:pPr>
              <w:widowControl/>
              <w:spacing w:line="320" w:lineRule="exact"/>
              <w:jc w:val="center"/>
              <w:rPr>
                <w:rFonts w:ascii="游ゴシック" w:eastAsia="游ゴシック" w:hAnsi="游ゴシック" w:cs="ＭＳ Ｐゴシック"/>
                <w:color w:val="000000"/>
                <w:kern w:val="0"/>
                <w:szCs w:val="21"/>
              </w:rPr>
            </w:pPr>
            <w:r w:rsidRPr="006E6F6F">
              <w:rPr>
                <w:rFonts w:ascii="游ゴシック" w:eastAsia="游ゴシック" w:hAnsi="游ゴシック" w:cs="ＭＳ Ｐゴシック" w:hint="eastAsia"/>
                <w:color w:val="000000"/>
                <w:kern w:val="0"/>
                <w:szCs w:val="21"/>
              </w:rPr>
              <w:t xml:space="preserve">電子メール　</w:t>
            </w:r>
          </w:p>
        </w:tc>
        <w:tc>
          <w:tcPr>
            <w:tcW w:w="671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6E6F6F" w:rsidRPr="006E6F6F" w:rsidRDefault="0015064C" w:rsidP="00FA0D22">
            <w:pPr>
              <w:widowControl/>
              <w:spacing w:line="320" w:lineRule="exact"/>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 xml:space="preserve">　　</w:t>
            </w:r>
            <w:r w:rsidR="006E6F6F" w:rsidRPr="006E6F6F">
              <w:rPr>
                <w:rFonts w:ascii="游ゴシック" w:eastAsia="游ゴシック" w:hAnsi="游ゴシック" w:cs="ＭＳ Ｐゴシック" w:hint="eastAsia"/>
                <w:color w:val="000000"/>
                <w:kern w:val="0"/>
                <w:szCs w:val="21"/>
              </w:rPr>
              <w:t>＠</w:t>
            </w:r>
          </w:p>
        </w:tc>
      </w:tr>
      <w:tr w:rsidR="006E6F6F" w:rsidRPr="006E6F6F" w:rsidTr="00D552B5">
        <w:trPr>
          <w:trHeight w:val="870"/>
        </w:trPr>
        <w:tc>
          <w:tcPr>
            <w:tcW w:w="1893" w:type="dxa"/>
            <w:vMerge w:val="restart"/>
            <w:tcBorders>
              <w:top w:val="nil"/>
              <w:left w:val="single" w:sz="8" w:space="0" w:color="auto"/>
              <w:bottom w:val="single" w:sz="8" w:space="0" w:color="000000"/>
              <w:right w:val="single" w:sz="4" w:space="0" w:color="auto"/>
            </w:tcBorders>
            <w:shd w:val="clear" w:color="auto" w:fill="auto"/>
            <w:vAlign w:val="center"/>
            <w:hideMark/>
          </w:tcPr>
          <w:p w:rsidR="006E6F6F" w:rsidRPr="006E6F6F" w:rsidRDefault="006E6F6F" w:rsidP="00FA0D22">
            <w:pPr>
              <w:widowControl/>
              <w:spacing w:line="320" w:lineRule="exact"/>
              <w:jc w:val="center"/>
              <w:rPr>
                <w:rFonts w:ascii="游ゴシック" w:eastAsia="游ゴシック" w:hAnsi="游ゴシック" w:cs="ＭＳ Ｐゴシック"/>
                <w:color w:val="000000"/>
                <w:kern w:val="0"/>
                <w:szCs w:val="21"/>
              </w:rPr>
            </w:pPr>
            <w:r w:rsidRPr="006E6F6F">
              <w:rPr>
                <w:rFonts w:ascii="游ゴシック" w:eastAsia="游ゴシック" w:hAnsi="游ゴシック" w:cs="ＭＳ Ｐゴシック" w:hint="eastAsia"/>
                <w:color w:val="000000"/>
                <w:kern w:val="0"/>
                <w:szCs w:val="21"/>
              </w:rPr>
              <w:t>確認事項</w:t>
            </w:r>
            <w:r w:rsidRPr="006E6F6F">
              <w:rPr>
                <w:rFonts w:ascii="游ゴシック" w:eastAsia="游ゴシック" w:hAnsi="游ゴシック" w:cs="ＭＳ Ｐゴシック" w:hint="eastAsia"/>
                <w:color w:val="000000"/>
                <w:kern w:val="0"/>
                <w:szCs w:val="21"/>
              </w:rPr>
              <w:br/>
              <w:t>※確認の上、</w:t>
            </w:r>
            <w:r w:rsidRPr="006E6F6F">
              <w:rPr>
                <w:rFonts w:ascii="Segoe UI Symbol" w:eastAsia="游ゴシック" w:hAnsi="Segoe UI Symbol" w:cs="Segoe UI Symbol"/>
                <w:color w:val="000000"/>
                <w:kern w:val="0"/>
                <w:szCs w:val="21"/>
              </w:rPr>
              <w:t>☑</w:t>
            </w:r>
            <w:r w:rsidRPr="006E6F6F">
              <w:rPr>
                <w:rFonts w:ascii="游ゴシック" w:eastAsia="游ゴシック" w:hAnsi="游ゴシック" w:cs="游ゴシック" w:hint="eastAsia"/>
                <w:color w:val="000000"/>
                <w:kern w:val="0"/>
                <w:szCs w:val="21"/>
              </w:rPr>
              <w:t>をお願いいたしま</w:t>
            </w:r>
            <w:r w:rsidRPr="006E6F6F">
              <w:rPr>
                <w:rFonts w:ascii="游ゴシック" w:eastAsia="游ゴシック" w:hAnsi="游ゴシック" w:cs="ＭＳ Ｐゴシック" w:hint="eastAsia"/>
                <w:color w:val="000000"/>
                <w:kern w:val="0"/>
                <w:szCs w:val="21"/>
              </w:rPr>
              <w:t>す</w:t>
            </w:r>
          </w:p>
        </w:tc>
        <w:tc>
          <w:tcPr>
            <w:tcW w:w="5580" w:type="dxa"/>
            <w:tcBorders>
              <w:top w:val="single" w:sz="4" w:space="0" w:color="auto"/>
              <w:left w:val="nil"/>
              <w:bottom w:val="single" w:sz="4" w:space="0" w:color="auto"/>
              <w:right w:val="single" w:sz="4" w:space="0" w:color="000000"/>
            </w:tcBorders>
            <w:shd w:val="clear" w:color="auto" w:fill="auto"/>
            <w:vAlign w:val="center"/>
            <w:hideMark/>
          </w:tcPr>
          <w:p w:rsidR="006E6F6F" w:rsidRPr="004A1C47" w:rsidRDefault="006E6F6F" w:rsidP="00FA0D22">
            <w:pPr>
              <w:widowControl/>
              <w:spacing w:line="320" w:lineRule="exact"/>
              <w:ind w:left="315" w:hangingChars="150" w:hanging="315"/>
              <w:jc w:val="left"/>
              <w:rPr>
                <w:rFonts w:ascii="游ゴシック" w:eastAsia="游ゴシック" w:hAnsi="游ゴシック" w:cs="ＭＳ Ｐゴシック"/>
                <w:color w:val="000000"/>
                <w:kern w:val="0"/>
                <w:szCs w:val="21"/>
              </w:rPr>
            </w:pPr>
            <w:r w:rsidRPr="004A1C47">
              <w:rPr>
                <w:rFonts w:ascii="游ゴシック" w:eastAsia="游ゴシック" w:hAnsi="游ゴシック" w:cs="ＭＳ Ｐゴシック" w:hint="eastAsia"/>
                <w:color w:val="000000"/>
                <w:kern w:val="0"/>
                <w:szCs w:val="21"/>
              </w:rPr>
              <w:t>1．J-クレジット制度の各種申請及び本事業により創出されたJ-クレジットの利用方法について、浜松市に</w:t>
            </w:r>
            <w:r w:rsidR="007F1129">
              <w:rPr>
                <w:rFonts w:ascii="游ゴシック" w:eastAsia="游ゴシック" w:hAnsi="游ゴシック" w:cs="ＭＳ Ｐゴシック" w:hint="eastAsia"/>
                <w:color w:val="000000"/>
                <w:kern w:val="0"/>
                <w:szCs w:val="21"/>
              </w:rPr>
              <w:t>一任</w:t>
            </w:r>
            <w:r w:rsidRPr="004A1C47">
              <w:rPr>
                <w:rFonts w:ascii="游ゴシック" w:eastAsia="游ゴシック" w:hAnsi="游ゴシック" w:cs="ＭＳ Ｐゴシック" w:hint="eastAsia"/>
                <w:color w:val="000000"/>
                <w:kern w:val="0"/>
                <w:szCs w:val="21"/>
              </w:rPr>
              <w:t>することに同意します。</w:t>
            </w:r>
          </w:p>
        </w:tc>
        <w:tc>
          <w:tcPr>
            <w:tcW w:w="1130" w:type="dxa"/>
            <w:tcBorders>
              <w:top w:val="nil"/>
              <w:left w:val="nil"/>
              <w:bottom w:val="single" w:sz="4" w:space="0" w:color="auto"/>
              <w:right w:val="single" w:sz="8" w:space="0" w:color="auto"/>
            </w:tcBorders>
            <w:shd w:val="clear" w:color="auto" w:fill="auto"/>
            <w:noWrap/>
            <w:vAlign w:val="center"/>
            <w:hideMark/>
          </w:tcPr>
          <w:p w:rsidR="006E6F6F" w:rsidRPr="006E6F6F" w:rsidRDefault="006E6F6F" w:rsidP="00FA0D22">
            <w:pPr>
              <w:widowControl/>
              <w:spacing w:line="320" w:lineRule="exact"/>
              <w:jc w:val="center"/>
              <w:rPr>
                <w:rFonts w:ascii="游ゴシック" w:eastAsia="游ゴシック" w:hAnsi="游ゴシック" w:cs="ＭＳ Ｐゴシック"/>
                <w:color w:val="000000"/>
                <w:kern w:val="0"/>
                <w:szCs w:val="21"/>
              </w:rPr>
            </w:pPr>
            <w:r w:rsidRPr="006E6F6F">
              <w:rPr>
                <w:rFonts w:ascii="游ゴシック" w:eastAsia="游ゴシック" w:hAnsi="游ゴシック" w:cs="ＭＳ Ｐゴシック" w:hint="eastAsia"/>
                <w:color w:val="000000"/>
                <w:kern w:val="0"/>
                <w:szCs w:val="21"/>
              </w:rPr>
              <w:t>□</w:t>
            </w:r>
          </w:p>
        </w:tc>
      </w:tr>
      <w:tr w:rsidR="006E6F6F" w:rsidRPr="006E6F6F" w:rsidTr="00D552B5">
        <w:trPr>
          <w:trHeight w:val="911"/>
        </w:trPr>
        <w:tc>
          <w:tcPr>
            <w:tcW w:w="1893" w:type="dxa"/>
            <w:vMerge/>
            <w:tcBorders>
              <w:top w:val="nil"/>
              <w:left w:val="single" w:sz="8" w:space="0" w:color="auto"/>
              <w:bottom w:val="single" w:sz="8" w:space="0" w:color="000000"/>
              <w:right w:val="single" w:sz="4" w:space="0" w:color="auto"/>
            </w:tcBorders>
            <w:vAlign w:val="center"/>
            <w:hideMark/>
          </w:tcPr>
          <w:p w:rsidR="006E6F6F" w:rsidRPr="006E6F6F" w:rsidRDefault="006E6F6F" w:rsidP="00FA0D22">
            <w:pPr>
              <w:widowControl/>
              <w:spacing w:line="320" w:lineRule="exact"/>
              <w:jc w:val="left"/>
              <w:rPr>
                <w:rFonts w:ascii="游ゴシック" w:eastAsia="游ゴシック" w:hAnsi="游ゴシック" w:cs="ＭＳ Ｐゴシック"/>
                <w:color w:val="000000"/>
                <w:kern w:val="0"/>
                <w:szCs w:val="21"/>
              </w:rPr>
            </w:pPr>
          </w:p>
        </w:tc>
        <w:tc>
          <w:tcPr>
            <w:tcW w:w="5580" w:type="dxa"/>
            <w:tcBorders>
              <w:top w:val="single" w:sz="4" w:space="0" w:color="auto"/>
              <w:left w:val="nil"/>
              <w:bottom w:val="single" w:sz="4" w:space="0" w:color="auto"/>
              <w:right w:val="single" w:sz="4" w:space="0" w:color="000000"/>
            </w:tcBorders>
            <w:shd w:val="clear" w:color="auto" w:fill="auto"/>
            <w:vAlign w:val="center"/>
            <w:hideMark/>
          </w:tcPr>
          <w:p w:rsidR="006E6F6F" w:rsidRPr="004A1C47" w:rsidRDefault="006E6F6F" w:rsidP="003151AE">
            <w:pPr>
              <w:widowControl/>
              <w:spacing w:line="320" w:lineRule="exact"/>
              <w:ind w:left="315" w:hangingChars="150" w:hanging="315"/>
              <w:jc w:val="left"/>
              <w:rPr>
                <w:rFonts w:ascii="游ゴシック" w:eastAsia="游ゴシック" w:hAnsi="游ゴシック" w:cs="ＭＳ Ｐゴシック"/>
                <w:color w:val="000000"/>
                <w:kern w:val="0"/>
                <w:szCs w:val="21"/>
              </w:rPr>
            </w:pPr>
            <w:r w:rsidRPr="004A1C47">
              <w:rPr>
                <w:rFonts w:ascii="游ゴシック" w:eastAsia="游ゴシック" w:hAnsi="游ゴシック" w:cs="ＭＳ Ｐゴシック" w:hint="eastAsia"/>
                <w:color w:val="000000"/>
                <w:kern w:val="0"/>
                <w:szCs w:val="21"/>
              </w:rPr>
              <w:t>2</w:t>
            </w:r>
            <w:r w:rsidR="00810B65" w:rsidRPr="004A1C47">
              <w:rPr>
                <w:rFonts w:ascii="游ゴシック" w:eastAsia="游ゴシック" w:hAnsi="游ゴシック" w:cs="ＭＳ Ｐゴシック" w:hint="eastAsia"/>
                <w:color w:val="000000"/>
                <w:kern w:val="0"/>
                <w:szCs w:val="21"/>
              </w:rPr>
              <w:t>．本事業によって生み出される</w:t>
            </w:r>
            <w:r w:rsidRPr="004A1C47">
              <w:rPr>
                <w:rFonts w:ascii="游ゴシック" w:eastAsia="游ゴシック" w:hAnsi="游ゴシック" w:cs="ＭＳ Ｐゴシック" w:hint="eastAsia"/>
                <w:color w:val="000000"/>
                <w:kern w:val="0"/>
                <w:szCs w:val="21"/>
              </w:rPr>
              <w:t>環境価値</w:t>
            </w:r>
            <w:r w:rsidR="00810B65" w:rsidRPr="004A1C47">
              <w:rPr>
                <w:rFonts w:ascii="游ゴシック" w:eastAsia="游ゴシック" w:hAnsi="游ゴシック" w:cs="ＭＳ Ｐゴシック" w:hint="eastAsia"/>
                <w:color w:val="000000"/>
                <w:kern w:val="0"/>
                <w:szCs w:val="21"/>
              </w:rPr>
              <w:t>(</w:t>
            </w:r>
            <w:r w:rsidR="00EE704C">
              <w:rPr>
                <w:rFonts w:ascii="游ゴシック" w:eastAsia="游ゴシック" w:hAnsi="游ゴシック" w:cs="ＭＳ Ｐゴシック" w:hint="eastAsia"/>
                <w:color w:val="000000"/>
                <w:kern w:val="0"/>
                <w:szCs w:val="21"/>
              </w:rPr>
              <w:t>＝</w:t>
            </w:r>
            <w:r w:rsidR="00810B65" w:rsidRPr="004A1C47">
              <w:rPr>
                <w:rFonts w:ascii="游ゴシック" w:eastAsia="游ゴシック" w:hAnsi="游ゴシック" w:cs="ＭＳ Ｐゴシック" w:hint="eastAsia"/>
                <w:color w:val="000000"/>
                <w:kern w:val="0"/>
                <w:szCs w:val="21"/>
              </w:rPr>
              <w:t>CO₂</w:t>
            </w:r>
            <w:r w:rsidR="00EE704C">
              <w:rPr>
                <w:rFonts w:ascii="游ゴシック" w:eastAsia="游ゴシック" w:hAnsi="游ゴシック" w:cs="ＭＳ Ｐゴシック" w:hint="eastAsia"/>
                <w:color w:val="000000"/>
                <w:kern w:val="0"/>
                <w:szCs w:val="21"/>
              </w:rPr>
              <w:t>排出削減効果</w:t>
            </w:r>
            <w:r w:rsidR="00810B65" w:rsidRPr="004A1C47">
              <w:rPr>
                <w:rFonts w:ascii="游ゴシック" w:eastAsia="游ゴシック" w:hAnsi="游ゴシック" w:cs="ＭＳ Ｐゴシック" w:hint="eastAsia"/>
                <w:color w:val="000000"/>
                <w:kern w:val="0"/>
                <w:szCs w:val="21"/>
              </w:rPr>
              <w:t>)は</w:t>
            </w:r>
            <w:r w:rsidR="00F90E27" w:rsidRPr="004A1C47">
              <w:rPr>
                <w:rFonts w:ascii="游ゴシック" w:eastAsia="游ゴシック" w:hAnsi="游ゴシック" w:cs="ＭＳ Ｐゴシック" w:hint="eastAsia"/>
                <w:color w:val="000000"/>
                <w:kern w:val="0"/>
                <w:szCs w:val="21"/>
              </w:rPr>
              <w:t>「はままつ太陽光</w:t>
            </w:r>
            <w:r w:rsidR="00D552B5" w:rsidRPr="004A1C47">
              <w:rPr>
                <w:rFonts w:ascii="游ゴシック" w:eastAsia="游ゴシック" w:hAnsi="游ゴシック" w:cs="ＭＳ Ｐゴシック" w:hint="eastAsia"/>
                <w:color w:val="000000"/>
                <w:kern w:val="0"/>
                <w:szCs w:val="21"/>
              </w:rPr>
              <w:t>発電</w:t>
            </w:r>
            <w:r w:rsidR="00F90E27" w:rsidRPr="004A1C47">
              <w:rPr>
                <w:rFonts w:ascii="游ゴシック" w:eastAsia="游ゴシック" w:hAnsi="游ゴシック" w:cs="ＭＳ Ｐゴシック" w:hint="eastAsia"/>
                <w:color w:val="000000"/>
                <w:kern w:val="0"/>
                <w:szCs w:val="21"/>
              </w:rPr>
              <w:t>クラブ」</w:t>
            </w:r>
            <w:r w:rsidR="001D26AC">
              <w:rPr>
                <w:rFonts w:ascii="游ゴシック" w:eastAsia="游ゴシック" w:hAnsi="游ゴシック" w:cs="ＭＳ Ｐゴシック" w:hint="eastAsia"/>
                <w:color w:val="000000"/>
                <w:kern w:val="0"/>
                <w:szCs w:val="21"/>
              </w:rPr>
              <w:t>の運営・管理者である浜松市</w:t>
            </w:r>
            <w:r w:rsidR="00810B65" w:rsidRPr="004A1C47">
              <w:rPr>
                <w:rFonts w:ascii="游ゴシック" w:eastAsia="游ゴシック" w:hAnsi="游ゴシック" w:cs="ＭＳ Ｐゴシック" w:hint="eastAsia"/>
                <w:color w:val="000000"/>
                <w:kern w:val="0"/>
                <w:szCs w:val="21"/>
              </w:rPr>
              <w:t>に</w:t>
            </w:r>
            <w:r w:rsidR="00F90E27" w:rsidRPr="004A1C47">
              <w:rPr>
                <w:rFonts w:ascii="游ゴシック" w:eastAsia="游ゴシック" w:hAnsi="游ゴシック" w:cs="ＭＳ Ｐゴシック" w:hint="eastAsia"/>
                <w:color w:val="000000"/>
                <w:kern w:val="0"/>
                <w:szCs w:val="21"/>
              </w:rPr>
              <w:t>帰属</w:t>
            </w:r>
            <w:r w:rsidR="00D552B5" w:rsidRPr="004A1C47">
              <w:rPr>
                <w:rFonts w:ascii="游ゴシック" w:eastAsia="游ゴシック" w:hAnsi="游ゴシック" w:cs="ＭＳ Ｐゴシック" w:hint="eastAsia"/>
                <w:color w:val="000000"/>
                <w:kern w:val="0"/>
                <w:szCs w:val="21"/>
              </w:rPr>
              <w:t>し、</w:t>
            </w:r>
            <w:r w:rsidR="003151AE" w:rsidRPr="004A1C47">
              <w:rPr>
                <w:rFonts w:ascii="游ゴシック" w:eastAsia="游ゴシック" w:hAnsi="游ゴシック" w:cs="ＭＳ Ｐゴシック" w:hint="eastAsia"/>
                <w:color w:val="000000"/>
                <w:kern w:val="0"/>
                <w:szCs w:val="21"/>
              </w:rPr>
              <w:t>グリーン電力証書等、他の環境価値の認証制度に活用</w:t>
            </w:r>
            <w:r w:rsidR="00861AF6" w:rsidRPr="004A1C47">
              <w:rPr>
                <w:rFonts w:ascii="游ゴシック" w:eastAsia="游ゴシック" w:hAnsi="游ゴシック" w:cs="ＭＳ Ｐゴシック" w:hint="eastAsia"/>
                <w:color w:val="000000"/>
                <w:kern w:val="0"/>
                <w:szCs w:val="21"/>
              </w:rPr>
              <w:t>できません。また、</w:t>
            </w:r>
            <w:r w:rsidR="003151AE" w:rsidRPr="004A1C47">
              <w:rPr>
                <w:rFonts w:ascii="游ゴシック" w:eastAsia="游ゴシック" w:hAnsi="游ゴシック" w:cs="ＭＳ Ｐゴシック" w:hint="eastAsia"/>
                <w:color w:val="000000"/>
                <w:kern w:val="0"/>
                <w:szCs w:val="21"/>
              </w:rPr>
              <w:t>J―クレジット制度</w:t>
            </w:r>
            <w:r w:rsidR="00861AF6" w:rsidRPr="004A1C47">
              <w:rPr>
                <w:rFonts w:ascii="游ゴシック" w:eastAsia="游ゴシック" w:hAnsi="游ゴシック" w:cs="ＭＳ Ｐゴシック" w:hint="eastAsia"/>
                <w:color w:val="000000"/>
                <w:kern w:val="0"/>
                <w:szCs w:val="21"/>
              </w:rPr>
              <w:t>における他の</w:t>
            </w:r>
            <w:r w:rsidR="003151AE" w:rsidRPr="004A1C47">
              <w:rPr>
                <w:rFonts w:ascii="游ゴシック" w:eastAsia="游ゴシック" w:hAnsi="游ゴシック" w:cs="ＭＳ Ｐゴシック" w:hint="eastAsia"/>
                <w:color w:val="000000"/>
                <w:kern w:val="0"/>
                <w:szCs w:val="21"/>
              </w:rPr>
              <w:t>事業への登録も</w:t>
            </w:r>
            <w:r w:rsidR="00861AF6" w:rsidRPr="004A1C47">
              <w:rPr>
                <w:rFonts w:ascii="游ゴシック" w:eastAsia="游ゴシック" w:hAnsi="游ゴシック" w:cs="ＭＳ Ｐゴシック" w:hint="eastAsia"/>
                <w:color w:val="000000"/>
                <w:kern w:val="0"/>
                <w:szCs w:val="21"/>
              </w:rPr>
              <w:t>できません</w:t>
            </w:r>
            <w:r w:rsidR="003151AE" w:rsidRPr="004A1C47">
              <w:rPr>
                <w:rFonts w:ascii="游ゴシック" w:eastAsia="游ゴシック" w:hAnsi="游ゴシック" w:cs="ＭＳ Ｐゴシック" w:hint="eastAsia"/>
                <w:color w:val="000000"/>
                <w:kern w:val="0"/>
                <w:szCs w:val="21"/>
              </w:rPr>
              <w:t>。</w:t>
            </w:r>
          </w:p>
        </w:tc>
        <w:tc>
          <w:tcPr>
            <w:tcW w:w="1130" w:type="dxa"/>
            <w:tcBorders>
              <w:top w:val="nil"/>
              <w:left w:val="nil"/>
              <w:bottom w:val="single" w:sz="4" w:space="0" w:color="auto"/>
              <w:right w:val="single" w:sz="8" w:space="0" w:color="auto"/>
            </w:tcBorders>
            <w:shd w:val="clear" w:color="auto" w:fill="auto"/>
            <w:noWrap/>
            <w:vAlign w:val="center"/>
            <w:hideMark/>
          </w:tcPr>
          <w:p w:rsidR="006E6F6F" w:rsidRPr="006E6F6F" w:rsidRDefault="006E6F6F" w:rsidP="00FA0D22">
            <w:pPr>
              <w:widowControl/>
              <w:spacing w:line="320" w:lineRule="exact"/>
              <w:jc w:val="center"/>
              <w:rPr>
                <w:rFonts w:ascii="游ゴシック" w:eastAsia="游ゴシック" w:hAnsi="游ゴシック" w:cs="ＭＳ Ｐゴシック"/>
                <w:color w:val="000000"/>
                <w:kern w:val="0"/>
                <w:szCs w:val="21"/>
              </w:rPr>
            </w:pPr>
            <w:r w:rsidRPr="006E6F6F">
              <w:rPr>
                <w:rFonts w:ascii="游ゴシック" w:eastAsia="游ゴシック" w:hAnsi="游ゴシック" w:cs="ＭＳ Ｐゴシック" w:hint="eastAsia"/>
                <w:color w:val="000000"/>
                <w:kern w:val="0"/>
                <w:szCs w:val="21"/>
              </w:rPr>
              <w:t>□</w:t>
            </w:r>
          </w:p>
        </w:tc>
      </w:tr>
      <w:tr w:rsidR="006E6F6F" w:rsidRPr="006E6F6F" w:rsidTr="004A1C47">
        <w:trPr>
          <w:trHeight w:val="786"/>
        </w:trPr>
        <w:tc>
          <w:tcPr>
            <w:tcW w:w="1893" w:type="dxa"/>
            <w:vMerge/>
            <w:tcBorders>
              <w:top w:val="nil"/>
              <w:left w:val="single" w:sz="8" w:space="0" w:color="auto"/>
              <w:bottom w:val="single" w:sz="8" w:space="0" w:color="000000"/>
              <w:right w:val="single" w:sz="4" w:space="0" w:color="auto"/>
            </w:tcBorders>
            <w:vAlign w:val="center"/>
            <w:hideMark/>
          </w:tcPr>
          <w:p w:rsidR="006E6F6F" w:rsidRPr="006E6F6F" w:rsidRDefault="006E6F6F" w:rsidP="00FA0D22">
            <w:pPr>
              <w:widowControl/>
              <w:spacing w:line="320" w:lineRule="exact"/>
              <w:jc w:val="left"/>
              <w:rPr>
                <w:rFonts w:ascii="游ゴシック" w:eastAsia="游ゴシック" w:hAnsi="游ゴシック" w:cs="ＭＳ Ｐゴシック"/>
                <w:color w:val="000000"/>
                <w:kern w:val="0"/>
                <w:szCs w:val="21"/>
              </w:rPr>
            </w:pPr>
          </w:p>
        </w:tc>
        <w:tc>
          <w:tcPr>
            <w:tcW w:w="5580" w:type="dxa"/>
            <w:tcBorders>
              <w:top w:val="single" w:sz="4" w:space="0" w:color="auto"/>
              <w:left w:val="nil"/>
              <w:bottom w:val="single" w:sz="4" w:space="0" w:color="auto"/>
              <w:right w:val="single" w:sz="4" w:space="0" w:color="000000"/>
            </w:tcBorders>
            <w:shd w:val="clear" w:color="auto" w:fill="auto"/>
            <w:vAlign w:val="center"/>
            <w:hideMark/>
          </w:tcPr>
          <w:p w:rsidR="006E6F6F" w:rsidRPr="004A1C47" w:rsidRDefault="006E6F6F" w:rsidP="004A1C47">
            <w:pPr>
              <w:widowControl/>
              <w:spacing w:line="320" w:lineRule="exact"/>
              <w:ind w:left="315" w:hangingChars="150" w:hanging="315"/>
              <w:jc w:val="left"/>
              <w:rPr>
                <w:rFonts w:ascii="游ゴシック" w:eastAsia="游ゴシック" w:hAnsi="游ゴシック" w:cs="ＭＳ Ｐゴシック"/>
                <w:color w:val="000000"/>
                <w:kern w:val="0"/>
                <w:szCs w:val="21"/>
              </w:rPr>
            </w:pPr>
            <w:r w:rsidRPr="004A1C47">
              <w:rPr>
                <w:rFonts w:ascii="游ゴシック" w:eastAsia="游ゴシック" w:hAnsi="游ゴシック" w:cs="ＭＳ Ｐゴシック" w:hint="eastAsia"/>
                <w:color w:val="000000"/>
                <w:kern w:val="0"/>
                <w:szCs w:val="21"/>
              </w:rPr>
              <w:t>3</w:t>
            </w:r>
            <w:r w:rsidR="004A1C47" w:rsidRPr="004A1C47">
              <w:rPr>
                <w:rFonts w:ascii="游ゴシック" w:eastAsia="游ゴシック" w:hAnsi="游ゴシック" w:cs="ＭＳ Ｐゴシック" w:hint="eastAsia"/>
                <w:color w:val="000000"/>
                <w:kern w:val="0"/>
                <w:szCs w:val="21"/>
              </w:rPr>
              <w:t>．</w:t>
            </w:r>
            <w:r w:rsidR="00810B65" w:rsidRPr="004A1C47">
              <w:rPr>
                <w:rFonts w:ascii="游ゴシック" w:eastAsia="游ゴシック" w:hAnsi="游ゴシック" w:cs="ＭＳ Ｐゴシック" w:hint="eastAsia"/>
                <w:color w:val="000000"/>
                <w:kern w:val="0"/>
                <w:szCs w:val="21"/>
              </w:rPr>
              <w:t>本</w:t>
            </w:r>
            <w:r w:rsidR="004A1C47" w:rsidRPr="004A1C47">
              <w:rPr>
                <w:rFonts w:ascii="游ゴシック" w:eastAsia="游ゴシック" w:hAnsi="游ゴシック" w:cs="ＭＳ Ｐゴシック" w:hint="eastAsia"/>
                <w:color w:val="000000"/>
                <w:kern w:val="0"/>
                <w:szCs w:val="21"/>
              </w:rPr>
              <w:t>事業の実施に際し、</w:t>
            </w:r>
            <w:r w:rsidR="003F3E07" w:rsidRPr="004A1C47">
              <w:rPr>
                <w:rFonts w:ascii="游ゴシック" w:eastAsia="游ゴシック" w:hAnsi="游ゴシック" w:cs="ＭＳ Ｐゴシック" w:hint="eastAsia"/>
                <w:color w:val="000000"/>
                <w:kern w:val="0"/>
                <w:szCs w:val="21"/>
              </w:rPr>
              <w:t>補助</w:t>
            </w:r>
            <w:r w:rsidRPr="004A1C47">
              <w:rPr>
                <w:rFonts w:ascii="游ゴシック" w:eastAsia="游ゴシック" w:hAnsi="游ゴシック" w:cs="ＭＳ Ｐゴシック" w:hint="eastAsia"/>
                <w:color w:val="000000"/>
                <w:kern w:val="0"/>
                <w:szCs w:val="21"/>
              </w:rPr>
              <w:t>金</w:t>
            </w:r>
            <w:r w:rsidR="004A1C47" w:rsidRPr="004A1C47">
              <w:rPr>
                <w:rFonts w:ascii="游ゴシック" w:eastAsia="游ゴシック" w:hAnsi="游ゴシック" w:cs="ＭＳ Ｐゴシック" w:hint="eastAsia"/>
                <w:color w:val="000000"/>
                <w:kern w:val="0"/>
                <w:szCs w:val="21"/>
              </w:rPr>
              <w:t>申請</w:t>
            </w:r>
            <w:r w:rsidRPr="004A1C47">
              <w:rPr>
                <w:rFonts w:ascii="游ゴシック" w:eastAsia="游ゴシック" w:hAnsi="游ゴシック" w:cs="ＭＳ Ｐゴシック" w:hint="eastAsia"/>
                <w:color w:val="000000"/>
                <w:kern w:val="0"/>
                <w:szCs w:val="21"/>
              </w:rPr>
              <w:t>書類に記載された個人情報を</w:t>
            </w:r>
            <w:r w:rsidR="004A1C47" w:rsidRPr="004A1C47">
              <w:rPr>
                <w:rFonts w:ascii="游ゴシック" w:eastAsia="游ゴシック" w:hAnsi="游ゴシック" w:cs="ＭＳ Ｐゴシック" w:hint="eastAsia"/>
                <w:color w:val="000000"/>
                <w:kern w:val="0"/>
                <w:szCs w:val="21"/>
              </w:rPr>
              <w:t>浜松市が</w:t>
            </w:r>
            <w:r w:rsidRPr="004A1C47">
              <w:rPr>
                <w:rFonts w:ascii="游ゴシック" w:eastAsia="游ゴシック" w:hAnsi="游ゴシック" w:cs="ＭＳ Ｐゴシック" w:hint="eastAsia"/>
                <w:color w:val="000000"/>
                <w:kern w:val="0"/>
                <w:szCs w:val="21"/>
              </w:rPr>
              <w:t>利用することに同意します。</w:t>
            </w:r>
          </w:p>
        </w:tc>
        <w:tc>
          <w:tcPr>
            <w:tcW w:w="1130" w:type="dxa"/>
            <w:tcBorders>
              <w:top w:val="nil"/>
              <w:left w:val="nil"/>
              <w:bottom w:val="single" w:sz="4" w:space="0" w:color="auto"/>
              <w:right w:val="single" w:sz="8" w:space="0" w:color="auto"/>
            </w:tcBorders>
            <w:shd w:val="clear" w:color="auto" w:fill="auto"/>
            <w:noWrap/>
            <w:vAlign w:val="center"/>
            <w:hideMark/>
          </w:tcPr>
          <w:p w:rsidR="006E6F6F" w:rsidRPr="006E6F6F" w:rsidRDefault="006E6F6F" w:rsidP="00FA0D22">
            <w:pPr>
              <w:widowControl/>
              <w:spacing w:line="320" w:lineRule="exact"/>
              <w:jc w:val="center"/>
              <w:rPr>
                <w:rFonts w:ascii="游ゴシック" w:eastAsia="游ゴシック" w:hAnsi="游ゴシック" w:cs="ＭＳ Ｐゴシック"/>
                <w:color w:val="000000"/>
                <w:kern w:val="0"/>
                <w:szCs w:val="21"/>
              </w:rPr>
            </w:pPr>
            <w:r w:rsidRPr="006E6F6F">
              <w:rPr>
                <w:rFonts w:ascii="游ゴシック" w:eastAsia="游ゴシック" w:hAnsi="游ゴシック" w:cs="ＭＳ Ｐゴシック" w:hint="eastAsia"/>
                <w:color w:val="000000"/>
                <w:kern w:val="0"/>
                <w:szCs w:val="21"/>
              </w:rPr>
              <w:t>□</w:t>
            </w:r>
          </w:p>
        </w:tc>
      </w:tr>
      <w:tr w:rsidR="006E6F6F" w:rsidRPr="006E6F6F" w:rsidTr="00D552B5">
        <w:trPr>
          <w:trHeight w:val="951"/>
        </w:trPr>
        <w:tc>
          <w:tcPr>
            <w:tcW w:w="1893" w:type="dxa"/>
            <w:vMerge/>
            <w:tcBorders>
              <w:top w:val="nil"/>
              <w:left w:val="single" w:sz="8" w:space="0" w:color="auto"/>
              <w:bottom w:val="single" w:sz="8" w:space="0" w:color="000000"/>
              <w:right w:val="single" w:sz="4" w:space="0" w:color="auto"/>
            </w:tcBorders>
            <w:vAlign w:val="center"/>
            <w:hideMark/>
          </w:tcPr>
          <w:p w:rsidR="006E6F6F" w:rsidRPr="006E6F6F" w:rsidRDefault="006E6F6F" w:rsidP="00FA0D22">
            <w:pPr>
              <w:widowControl/>
              <w:spacing w:line="320" w:lineRule="exact"/>
              <w:jc w:val="left"/>
              <w:rPr>
                <w:rFonts w:ascii="游ゴシック" w:eastAsia="游ゴシック" w:hAnsi="游ゴシック" w:cs="ＭＳ Ｐゴシック"/>
                <w:color w:val="000000"/>
                <w:kern w:val="0"/>
                <w:szCs w:val="21"/>
              </w:rPr>
            </w:pPr>
          </w:p>
        </w:tc>
        <w:tc>
          <w:tcPr>
            <w:tcW w:w="5580" w:type="dxa"/>
            <w:tcBorders>
              <w:top w:val="single" w:sz="4" w:space="0" w:color="auto"/>
              <w:left w:val="nil"/>
              <w:bottom w:val="single" w:sz="4" w:space="0" w:color="auto"/>
              <w:right w:val="single" w:sz="4" w:space="0" w:color="000000"/>
            </w:tcBorders>
            <w:shd w:val="clear" w:color="auto" w:fill="auto"/>
            <w:vAlign w:val="center"/>
            <w:hideMark/>
          </w:tcPr>
          <w:p w:rsidR="006E6F6F" w:rsidRPr="004A1C47" w:rsidRDefault="006E6F6F" w:rsidP="004A1C47">
            <w:pPr>
              <w:widowControl/>
              <w:spacing w:line="320" w:lineRule="exact"/>
              <w:ind w:left="315" w:hangingChars="150" w:hanging="315"/>
              <w:jc w:val="left"/>
              <w:rPr>
                <w:rFonts w:ascii="游ゴシック" w:eastAsia="游ゴシック" w:hAnsi="游ゴシック" w:cs="ＭＳ Ｐゴシック"/>
                <w:color w:val="000000"/>
                <w:kern w:val="0"/>
                <w:szCs w:val="21"/>
              </w:rPr>
            </w:pPr>
            <w:r w:rsidRPr="004A1C47">
              <w:rPr>
                <w:rFonts w:ascii="游ゴシック" w:eastAsia="游ゴシック" w:hAnsi="游ゴシック" w:cs="ＭＳ Ｐゴシック" w:hint="eastAsia"/>
                <w:color w:val="000000"/>
                <w:kern w:val="0"/>
                <w:szCs w:val="21"/>
              </w:rPr>
              <w:t>4．エネファーム(家庭用燃料電池システム)またはエコウィル(家庭用ガス発電</w:t>
            </w:r>
            <w:r w:rsidR="004A1C47" w:rsidRPr="004A1C47">
              <w:rPr>
                <w:rFonts w:ascii="游ゴシック" w:eastAsia="游ゴシック" w:hAnsi="游ゴシック" w:cs="ＭＳ Ｐゴシック" w:hint="eastAsia"/>
                <w:color w:val="000000"/>
                <w:kern w:val="0"/>
                <w:szCs w:val="21"/>
              </w:rPr>
              <w:t>コージェネレーションシステム</w:t>
            </w:r>
            <w:r w:rsidRPr="004A1C47">
              <w:rPr>
                <w:rFonts w:ascii="游ゴシック" w:eastAsia="游ゴシック" w:hAnsi="游ゴシック" w:cs="ＭＳ Ｐゴシック" w:hint="eastAsia"/>
                <w:color w:val="000000"/>
                <w:kern w:val="0"/>
                <w:szCs w:val="21"/>
              </w:rPr>
              <w:t>)等の自家発電システムを設置していません。</w:t>
            </w:r>
          </w:p>
        </w:tc>
        <w:tc>
          <w:tcPr>
            <w:tcW w:w="1130" w:type="dxa"/>
            <w:tcBorders>
              <w:top w:val="nil"/>
              <w:left w:val="nil"/>
              <w:bottom w:val="single" w:sz="4" w:space="0" w:color="auto"/>
              <w:right w:val="single" w:sz="8" w:space="0" w:color="auto"/>
            </w:tcBorders>
            <w:shd w:val="clear" w:color="auto" w:fill="auto"/>
            <w:noWrap/>
            <w:vAlign w:val="center"/>
            <w:hideMark/>
          </w:tcPr>
          <w:p w:rsidR="006E6F6F" w:rsidRPr="006E6F6F" w:rsidRDefault="006E6F6F" w:rsidP="00FA0D22">
            <w:pPr>
              <w:widowControl/>
              <w:spacing w:line="320" w:lineRule="exact"/>
              <w:jc w:val="center"/>
              <w:rPr>
                <w:rFonts w:ascii="游ゴシック" w:eastAsia="游ゴシック" w:hAnsi="游ゴシック" w:cs="ＭＳ Ｐゴシック"/>
                <w:color w:val="000000"/>
                <w:kern w:val="0"/>
                <w:szCs w:val="21"/>
              </w:rPr>
            </w:pPr>
            <w:r w:rsidRPr="006E6F6F">
              <w:rPr>
                <w:rFonts w:ascii="游ゴシック" w:eastAsia="游ゴシック" w:hAnsi="游ゴシック" w:cs="ＭＳ Ｐゴシック" w:hint="eastAsia"/>
                <w:color w:val="000000"/>
                <w:kern w:val="0"/>
                <w:szCs w:val="21"/>
              </w:rPr>
              <w:t>□</w:t>
            </w:r>
          </w:p>
        </w:tc>
      </w:tr>
      <w:tr w:rsidR="006E6F6F" w:rsidRPr="006E6F6F" w:rsidTr="00D552B5">
        <w:trPr>
          <w:trHeight w:val="589"/>
        </w:trPr>
        <w:tc>
          <w:tcPr>
            <w:tcW w:w="1893" w:type="dxa"/>
            <w:vMerge/>
            <w:tcBorders>
              <w:top w:val="nil"/>
              <w:left w:val="single" w:sz="8" w:space="0" w:color="auto"/>
              <w:bottom w:val="single" w:sz="8" w:space="0" w:color="000000"/>
              <w:right w:val="single" w:sz="4" w:space="0" w:color="auto"/>
            </w:tcBorders>
            <w:vAlign w:val="center"/>
            <w:hideMark/>
          </w:tcPr>
          <w:p w:rsidR="006E6F6F" w:rsidRPr="006E6F6F" w:rsidRDefault="006E6F6F" w:rsidP="00FA0D22">
            <w:pPr>
              <w:widowControl/>
              <w:spacing w:line="320" w:lineRule="exact"/>
              <w:jc w:val="left"/>
              <w:rPr>
                <w:rFonts w:ascii="游ゴシック" w:eastAsia="游ゴシック" w:hAnsi="游ゴシック" w:cs="ＭＳ Ｐゴシック"/>
                <w:color w:val="000000"/>
                <w:kern w:val="0"/>
                <w:szCs w:val="21"/>
              </w:rPr>
            </w:pPr>
          </w:p>
        </w:tc>
        <w:tc>
          <w:tcPr>
            <w:tcW w:w="5580" w:type="dxa"/>
            <w:tcBorders>
              <w:top w:val="single" w:sz="4" w:space="0" w:color="auto"/>
              <w:left w:val="nil"/>
              <w:bottom w:val="nil"/>
              <w:right w:val="single" w:sz="4" w:space="0" w:color="auto"/>
            </w:tcBorders>
            <w:shd w:val="clear" w:color="auto" w:fill="auto"/>
            <w:vAlign w:val="center"/>
            <w:hideMark/>
          </w:tcPr>
          <w:p w:rsidR="006E6F6F" w:rsidRPr="004A1C47" w:rsidRDefault="006E6F6F" w:rsidP="00FA0D22">
            <w:pPr>
              <w:widowControl/>
              <w:spacing w:line="320" w:lineRule="exact"/>
              <w:ind w:left="315" w:hangingChars="150" w:hanging="315"/>
              <w:jc w:val="left"/>
              <w:rPr>
                <w:rFonts w:ascii="游ゴシック" w:eastAsia="游ゴシック" w:hAnsi="游ゴシック" w:cs="ＭＳ Ｐゴシック"/>
                <w:color w:val="000000"/>
                <w:kern w:val="0"/>
                <w:szCs w:val="21"/>
              </w:rPr>
            </w:pPr>
            <w:r w:rsidRPr="004A1C47">
              <w:rPr>
                <w:rFonts w:ascii="游ゴシック" w:eastAsia="游ゴシック" w:hAnsi="游ゴシック" w:cs="ＭＳ Ｐゴシック" w:hint="eastAsia"/>
                <w:color w:val="000000"/>
                <w:kern w:val="0"/>
                <w:szCs w:val="21"/>
              </w:rPr>
              <w:t>5</w:t>
            </w:r>
            <w:r w:rsidR="00810B65" w:rsidRPr="004A1C47">
              <w:rPr>
                <w:rFonts w:ascii="游ゴシック" w:eastAsia="游ゴシック" w:hAnsi="游ゴシック" w:cs="ＭＳ Ｐゴシック" w:hint="eastAsia"/>
                <w:color w:val="000000"/>
                <w:kern w:val="0"/>
                <w:szCs w:val="21"/>
              </w:rPr>
              <w:t>．当該太陽光発電設備は、建築基準法及び電気事業法に準じて施工されました</w:t>
            </w:r>
            <w:r w:rsidRPr="004A1C47">
              <w:rPr>
                <w:rFonts w:ascii="游ゴシック" w:eastAsia="游ゴシック" w:hAnsi="游ゴシック" w:cs="ＭＳ Ｐゴシック" w:hint="eastAsia"/>
                <w:color w:val="000000"/>
                <w:kern w:val="0"/>
                <w:szCs w:val="21"/>
              </w:rPr>
              <w:t>。</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F6F" w:rsidRPr="006E6F6F" w:rsidRDefault="006E6F6F" w:rsidP="00FA0D22">
            <w:pPr>
              <w:widowControl/>
              <w:spacing w:line="320" w:lineRule="exact"/>
              <w:jc w:val="center"/>
              <w:rPr>
                <w:rFonts w:ascii="游ゴシック" w:eastAsia="游ゴシック" w:hAnsi="游ゴシック" w:cs="ＭＳ Ｐゴシック"/>
                <w:color w:val="000000"/>
                <w:kern w:val="0"/>
                <w:szCs w:val="21"/>
              </w:rPr>
            </w:pPr>
            <w:r w:rsidRPr="006E6F6F">
              <w:rPr>
                <w:rFonts w:ascii="游ゴシック" w:eastAsia="游ゴシック" w:hAnsi="游ゴシック" w:cs="ＭＳ Ｐゴシック" w:hint="eastAsia"/>
                <w:color w:val="000000"/>
                <w:kern w:val="0"/>
                <w:szCs w:val="21"/>
              </w:rPr>
              <w:t>□</w:t>
            </w:r>
          </w:p>
        </w:tc>
      </w:tr>
      <w:tr w:rsidR="006E6F6F" w:rsidRPr="006E6F6F" w:rsidTr="00D552B5">
        <w:trPr>
          <w:trHeight w:val="762"/>
        </w:trPr>
        <w:tc>
          <w:tcPr>
            <w:tcW w:w="1893" w:type="dxa"/>
            <w:vMerge/>
            <w:tcBorders>
              <w:top w:val="nil"/>
              <w:left w:val="single" w:sz="8" w:space="0" w:color="auto"/>
              <w:bottom w:val="single" w:sz="8" w:space="0" w:color="000000"/>
              <w:right w:val="single" w:sz="4" w:space="0" w:color="auto"/>
            </w:tcBorders>
            <w:vAlign w:val="center"/>
            <w:hideMark/>
          </w:tcPr>
          <w:p w:rsidR="006E6F6F" w:rsidRPr="006E6F6F" w:rsidRDefault="006E6F6F" w:rsidP="00FA0D22">
            <w:pPr>
              <w:widowControl/>
              <w:spacing w:line="320" w:lineRule="exact"/>
              <w:jc w:val="left"/>
              <w:rPr>
                <w:rFonts w:ascii="游ゴシック" w:eastAsia="游ゴシック" w:hAnsi="游ゴシック" w:cs="ＭＳ Ｐゴシック"/>
                <w:color w:val="000000"/>
                <w:kern w:val="0"/>
                <w:szCs w:val="21"/>
              </w:rPr>
            </w:pPr>
          </w:p>
        </w:tc>
        <w:tc>
          <w:tcPr>
            <w:tcW w:w="5580" w:type="dxa"/>
            <w:tcBorders>
              <w:top w:val="single" w:sz="4" w:space="0" w:color="auto"/>
              <w:left w:val="nil"/>
              <w:bottom w:val="single" w:sz="8" w:space="0" w:color="auto"/>
              <w:right w:val="single" w:sz="4" w:space="0" w:color="000000"/>
            </w:tcBorders>
            <w:shd w:val="clear" w:color="auto" w:fill="auto"/>
            <w:vAlign w:val="center"/>
            <w:hideMark/>
          </w:tcPr>
          <w:p w:rsidR="006E6F6F" w:rsidRPr="004A1C47" w:rsidRDefault="00D552B5" w:rsidP="004A1C47">
            <w:pPr>
              <w:widowControl/>
              <w:spacing w:line="320" w:lineRule="exact"/>
              <w:ind w:left="315" w:hangingChars="150" w:hanging="315"/>
              <w:jc w:val="left"/>
              <w:rPr>
                <w:rFonts w:ascii="游ゴシック" w:eastAsia="游ゴシック" w:hAnsi="游ゴシック" w:cs="ＭＳ Ｐゴシック"/>
                <w:color w:val="000000"/>
                <w:kern w:val="0"/>
                <w:szCs w:val="21"/>
              </w:rPr>
            </w:pPr>
            <w:r w:rsidRPr="004A1C47">
              <w:rPr>
                <w:rFonts w:ascii="游ゴシック" w:eastAsia="游ゴシック" w:hAnsi="游ゴシック" w:cs="ＭＳ Ｐゴシック" w:hint="eastAsia"/>
                <w:color w:val="000000"/>
                <w:kern w:val="0"/>
                <w:szCs w:val="21"/>
              </w:rPr>
              <w:t>6</w:t>
            </w:r>
            <w:r w:rsidR="006E6F6F" w:rsidRPr="004A1C47">
              <w:rPr>
                <w:rFonts w:ascii="游ゴシック" w:eastAsia="游ゴシック" w:hAnsi="游ゴシック" w:cs="ＭＳ Ｐゴシック" w:hint="eastAsia"/>
                <w:color w:val="000000"/>
                <w:kern w:val="0"/>
                <w:szCs w:val="21"/>
              </w:rPr>
              <w:t>．</w:t>
            </w:r>
            <w:r w:rsidR="004A1C47" w:rsidRPr="004A1C47">
              <w:rPr>
                <w:rFonts w:ascii="游ゴシック" w:eastAsia="游ゴシック" w:hAnsi="游ゴシック" w:cs="ＭＳ Ｐゴシック" w:hint="eastAsia"/>
                <w:color w:val="000000"/>
                <w:kern w:val="0"/>
                <w:szCs w:val="21"/>
              </w:rPr>
              <w:t>太陽光発電設備によって発電した電力</w:t>
            </w:r>
            <w:r w:rsidR="00BC3C5D" w:rsidRPr="004A1C47">
              <w:rPr>
                <w:rFonts w:ascii="游ゴシック" w:eastAsia="游ゴシック" w:hAnsi="游ゴシック" w:cs="ＭＳ Ｐゴシック" w:hint="eastAsia"/>
                <w:color w:val="000000"/>
                <w:kern w:val="0"/>
                <w:szCs w:val="21"/>
              </w:rPr>
              <w:t>の</w:t>
            </w:r>
            <w:r w:rsidR="004A1C47" w:rsidRPr="004A1C47">
              <w:rPr>
                <w:rFonts w:ascii="游ゴシック" w:eastAsia="游ゴシック" w:hAnsi="游ゴシック" w:cs="ＭＳ Ｐゴシック" w:hint="eastAsia"/>
                <w:color w:val="000000"/>
                <w:kern w:val="0"/>
                <w:szCs w:val="21"/>
              </w:rPr>
              <w:t>うち、自家消費電力を引いた</w:t>
            </w:r>
            <w:r w:rsidR="00BC3C5D" w:rsidRPr="004A1C47">
              <w:rPr>
                <w:rFonts w:ascii="游ゴシック" w:eastAsia="游ゴシック" w:hAnsi="游ゴシック" w:cs="ＭＳ Ｐゴシック" w:hint="eastAsia"/>
                <w:color w:val="000000"/>
                <w:kern w:val="0"/>
                <w:szCs w:val="21"/>
              </w:rPr>
              <w:t>余剰分</w:t>
            </w:r>
            <w:r w:rsidR="006E6F6F" w:rsidRPr="004A1C47">
              <w:rPr>
                <w:rFonts w:ascii="游ゴシック" w:eastAsia="游ゴシック" w:hAnsi="游ゴシック" w:cs="ＭＳ Ｐゴシック" w:hint="eastAsia"/>
                <w:color w:val="000000"/>
                <w:kern w:val="0"/>
                <w:szCs w:val="21"/>
              </w:rPr>
              <w:t>を売電する予定です。</w:t>
            </w:r>
          </w:p>
        </w:tc>
        <w:tc>
          <w:tcPr>
            <w:tcW w:w="1130" w:type="dxa"/>
            <w:tcBorders>
              <w:top w:val="single" w:sz="4" w:space="0" w:color="auto"/>
              <w:left w:val="nil"/>
              <w:bottom w:val="single" w:sz="8" w:space="0" w:color="auto"/>
              <w:right w:val="single" w:sz="8" w:space="0" w:color="auto"/>
            </w:tcBorders>
            <w:shd w:val="clear" w:color="auto" w:fill="auto"/>
            <w:vAlign w:val="center"/>
            <w:hideMark/>
          </w:tcPr>
          <w:p w:rsidR="006E6F6F" w:rsidRPr="006E6F6F" w:rsidRDefault="006E6F6F" w:rsidP="00FA0D22">
            <w:pPr>
              <w:widowControl/>
              <w:spacing w:line="320" w:lineRule="exact"/>
              <w:ind w:firstLineChars="50" w:firstLine="105"/>
              <w:jc w:val="left"/>
              <w:rPr>
                <w:rFonts w:ascii="游ゴシック" w:eastAsia="游ゴシック" w:hAnsi="游ゴシック" w:cs="ＭＳ Ｐゴシック"/>
                <w:color w:val="000000"/>
                <w:kern w:val="0"/>
                <w:szCs w:val="21"/>
              </w:rPr>
            </w:pPr>
            <w:r w:rsidRPr="006E6F6F">
              <w:rPr>
                <w:rFonts w:ascii="游ゴシック" w:eastAsia="游ゴシック" w:hAnsi="游ゴシック" w:cs="ＭＳ Ｐゴシック" w:hint="eastAsia"/>
                <w:color w:val="000000"/>
                <w:kern w:val="0"/>
                <w:szCs w:val="21"/>
              </w:rPr>
              <w:t>□</w:t>
            </w:r>
            <w:r w:rsidRPr="006E6F6F">
              <w:rPr>
                <w:rFonts w:ascii="游ゴシック" w:eastAsia="游ゴシック" w:hAnsi="游ゴシック" w:cs="ＭＳ Ｐゴシック" w:hint="eastAsia"/>
                <w:color w:val="000000"/>
                <w:kern w:val="0"/>
                <w:sz w:val="18"/>
                <w:szCs w:val="18"/>
              </w:rPr>
              <w:t>はい</w:t>
            </w:r>
            <w:r w:rsidR="00D958A7">
              <w:rPr>
                <w:rFonts w:ascii="游ゴシック" w:eastAsia="游ゴシック" w:hAnsi="游ゴシック" w:cs="ＭＳ Ｐゴシック" w:hint="eastAsia"/>
                <w:color w:val="000000"/>
                <w:kern w:val="0"/>
                <w:szCs w:val="21"/>
              </w:rPr>
              <w:br/>
              <w:t xml:space="preserve"> </w:t>
            </w:r>
            <w:r w:rsidRPr="006E6F6F">
              <w:rPr>
                <w:rFonts w:ascii="游ゴシック" w:eastAsia="游ゴシック" w:hAnsi="游ゴシック" w:cs="ＭＳ Ｐゴシック" w:hint="eastAsia"/>
                <w:color w:val="000000"/>
                <w:kern w:val="0"/>
                <w:szCs w:val="21"/>
              </w:rPr>
              <w:t>□</w:t>
            </w:r>
            <w:r w:rsidRPr="006E6F6F">
              <w:rPr>
                <w:rFonts w:ascii="游ゴシック" w:eastAsia="游ゴシック" w:hAnsi="游ゴシック" w:cs="ＭＳ Ｐゴシック" w:hint="eastAsia"/>
                <w:color w:val="000000"/>
                <w:kern w:val="0"/>
                <w:sz w:val="18"/>
                <w:szCs w:val="18"/>
              </w:rPr>
              <w:t>いいえ</w:t>
            </w:r>
          </w:p>
        </w:tc>
      </w:tr>
    </w:tbl>
    <w:p w:rsidR="00FA0D22" w:rsidRDefault="00FA0D22" w:rsidP="00FA0D22">
      <w:pPr>
        <w:widowControl/>
        <w:spacing w:line="320" w:lineRule="exact"/>
        <w:rPr>
          <w:rFonts w:ascii="Meiryo UI" w:eastAsia="Meiryo UI" w:hAnsi="Meiryo UI"/>
          <w:b/>
          <w:szCs w:val="21"/>
          <w:bdr w:val="single" w:sz="4" w:space="0" w:color="auto"/>
        </w:rPr>
      </w:pPr>
    </w:p>
    <w:p w:rsidR="00D958A7" w:rsidRPr="00FA0D22" w:rsidRDefault="00D958A7" w:rsidP="00FA0D22">
      <w:pPr>
        <w:widowControl/>
        <w:spacing w:line="320" w:lineRule="exact"/>
        <w:rPr>
          <w:rFonts w:ascii="Meiryo UI" w:eastAsia="Meiryo UI" w:hAnsi="Meiryo UI"/>
          <w:szCs w:val="21"/>
          <w:bdr w:val="single" w:sz="4" w:space="0" w:color="auto"/>
        </w:rPr>
      </w:pPr>
      <w:r w:rsidRPr="00FA0D22">
        <w:rPr>
          <w:rFonts w:ascii="Meiryo UI" w:eastAsia="Meiryo UI" w:hAnsi="Meiryo UI" w:hint="eastAsia"/>
          <w:szCs w:val="21"/>
          <w:bdr w:val="single" w:sz="4" w:space="0" w:color="auto"/>
        </w:rPr>
        <w:t>はままつ太陽光</w:t>
      </w:r>
      <w:r w:rsidR="00D552B5">
        <w:rPr>
          <w:rFonts w:ascii="Meiryo UI" w:eastAsia="Meiryo UI" w:hAnsi="Meiryo UI" w:hint="eastAsia"/>
          <w:szCs w:val="21"/>
          <w:bdr w:val="single" w:sz="4" w:space="0" w:color="auto"/>
        </w:rPr>
        <w:t>発電クラブ入会</w:t>
      </w:r>
      <w:r w:rsidRPr="00FA0D22">
        <w:rPr>
          <w:rFonts w:ascii="Meiryo UI" w:eastAsia="Meiryo UI" w:hAnsi="Meiryo UI" w:hint="eastAsia"/>
          <w:szCs w:val="21"/>
          <w:bdr w:val="single" w:sz="4" w:space="0" w:color="auto"/>
        </w:rPr>
        <w:t>に当たっての留意事項</w:t>
      </w:r>
    </w:p>
    <w:p w:rsidR="00D958A7" w:rsidRPr="00FA0D22" w:rsidRDefault="00D958A7" w:rsidP="00FA0D22">
      <w:pPr>
        <w:widowControl/>
        <w:spacing w:line="320" w:lineRule="exact"/>
        <w:rPr>
          <w:rFonts w:ascii="Meiryo UI" w:eastAsia="Meiryo UI" w:hAnsi="Meiryo UI"/>
          <w:szCs w:val="21"/>
        </w:rPr>
      </w:pPr>
      <w:r w:rsidRPr="00FA0D22">
        <w:rPr>
          <w:rFonts w:ascii="Meiryo UI" w:eastAsia="Meiryo UI" w:hAnsi="Meiryo UI" w:hint="eastAsia"/>
          <w:szCs w:val="21"/>
        </w:rPr>
        <w:t>●会費等は無料です。</w:t>
      </w:r>
    </w:p>
    <w:p w:rsidR="00D958A7" w:rsidRDefault="00D958A7" w:rsidP="00FA0D22">
      <w:pPr>
        <w:widowControl/>
        <w:spacing w:line="320" w:lineRule="exact"/>
        <w:ind w:left="210" w:hangingChars="100" w:hanging="210"/>
        <w:rPr>
          <w:rFonts w:ascii="Meiryo UI" w:eastAsia="Meiryo UI" w:hAnsi="Meiryo UI"/>
          <w:szCs w:val="21"/>
        </w:rPr>
      </w:pPr>
      <w:r w:rsidRPr="00FA0D22">
        <w:rPr>
          <w:rFonts w:ascii="Meiryo UI" w:eastAsia="Meiryo UI" w:hAnsi="Meiryo UI" w:hint="eastAsia"/>
          <w:szCs w:val="21"/>
        </w:rPr>
        <w:t>●クレジット創出のために、会員の中から無作為に抽出した方々に、年１回のアンケート調査(</w:t>
      </w:r>
      <w:r w:rsidR="004A1C47">
        <w:rPr>
          <w:rFonts w:ascii="Meiryo UI" w:eastAsia="Meiryo UI" w:hAnsi="Meiryo UI" w:hint="eastAsia"/>
          <w:szCs w:val="21"/>
        </w:rPr>
        <w:t>発電量等の確認</w:t>
      </w:r>
      <w:r w:rsidRPr="00FA0D22">
        <w:rPr>
          <w:rFonts w:ascii="Meiryo UI" w:eastAsia="Meiryo UI" w:hAnsi="Meiryo UI" w:hint="eastAsia"/>
          <w:szCs w:val="21"/>
        </w:rPr>
        <w:t>)にご協力をいただきます。</w:t>
      </w:r>
    </w:p>
    <w:p w:rsidR="00FA0D22" w:rsidRPr="00D958A7" w:rsidRDefault="00FA0D22" w:rsidP="00FA0D22">
      <w:pPr>
        <w:widowControl/>
        <w:spacing w:line="320" w:lineRule="exact"/>
        <w:ind w:left="210" w:hangingChars="100" w:hanging="210"/>
        <w:rPr>
          <w:rFonts w:ascii="Meiryo UI" w:eastAsia="Meiryo UI" w:hAnsi="Meiryo UI"/>
          <w:szCs w:val="21"/>
        </w:rPr>
      </w:pPr>
      <w:r>
        <w:rPr>
          <w:rFonts w:ascii="Meiryo UI" w:eastAsia="Meiryo UI" w:hAnsi="Meiryo UI" w:hint="eastAsia"/>
          <w:szCs w:val="21"/>
        </w:rPr>
        <w:t>●本</w:t>
      </w:r>
      <w:r w:rsidR="00D552B5">
        <w:rPr>
          <w:rFonts w:ascii="Meiryo UI" w:eastAsia="Meiryo UI" w:hAnsi="Meiryo UI" w:hint="eastAsia"/>
          <w:szCs w:val="21"/>
        </w:rPr>
        <w:t>事業</w:t>
      </w:r>
      <w:r>
        <w:rPr>
          <w:rFonts w:ascii="Meiryo UI" w:eastAsia="Meiryo UI" w:hAnsi="Meiryo UI" w:hint="eastAsia"/>
          <w:szCs w:val="21"/>
        </w:rPr>
        <w:t>で創出した環境価値(CO₂</w:t>
      </w:r>
      <w:r w:rsidR="004A1C47">
        <w:rPr>
          <w:rFonts w:ascii="Meiryo UI" w:eastAsia="Meiryo UI" w:hAnsi="Meiryo UI" w:hint="eastAsia"/>
          <w:szCs w:val="21"/>
        </w:rPr>
        <w:t>排出</w:t>
      </w:r>
      <w:r>
        <w:rPr>
          <w:rFonts w:ascii="Meiryo UI" w:eastAsia="Meiryo UI" w:hAnsi="Meiryo UI" w:hint="eastAsia"/>
          <w:szCs w:val="21"/>
        </w:rPr>
        <w:t>削減</w:t>
      </w:r>
      <w:r w:rsidR="00EE704C">
        <w:rPr>
          <w:rFonts w:ascii="Meiryo UI" w:eastAsia="Meiryo UI" w:hAnsi="Meiryo UI" w:hint="eastAsia"/>
          <w:szCs w:val="21"/>
        </w:rPr>
        <w:t>効果</w:t>
      </w:r>
      <w:r>
        <w:rPr>
          <w:rFonts w:ascii="Meiryo UI" w:eastAsia="Meiryo UI" w:hAnsi="Meiryo UI" w:hint="eastAsia"/>
          <w:szCs w:val="21"/>
        </w:rPr>
        <w:t>)は浜松市に譲与いただき、市有施設から排出されるCO</w:t>
      </w:r>
      <w:r w:rsidR="004A1C47">
        <w:rPr>
          <w:rFonts w:ascii="Meiryo UI" w:eastAsia="Meiryo UI" w:hAnsi="Meiryo UI" w:hint="eastAsia"/>
          <w:szCs w:val="21"/>
        </w:rPr>
        <w:t>₂を</w:t>
      </w:r>
      <w:r>
        <w:rPr>
          <w:rFonts w:ascii="Meiryo UI" w:eastAsia="Meiryo UI" w:hAnsi="Meiryo UI" w:hint="eastAsia"/>
          <w:szCs w:val="21"/>
        </w:rPr>
        <w:t>相殺</w:t>
      </w:r>
      <w:r w:rsidR="004A1C47">
        <w:rPr>
          <w:rFonts w:ascii="Meiryo UI" w:eastAsia="Meiryo UI" w:hAnsi="Meiryo UI" w:hint="eastAsia"/>
          <w:szCs w:val="21"/>
        </w:rPr>
        <w:t>するなど、</w:t>
      </w:r>
      <w:r w:rsidR="00551F78">
        <w:rPr>
          <w:rFonts w:ascii="Meiryo UI" w:eastAsia="Meiryo UI" w:hAnsi="Meiryo UI" w:hint="eastAsia"/>
          <w:szCs w:val="21"/>
        </w:rPr>
        <w:t>地球</w:t>
      </w:r>
      <w:r w:rsidR="004A1C47" w:rsidRPr="00551F78">
        <w:rPr>
          <w:rFonts w:ascii="Meiryo UI" w:eastAsia="Meiryo UI" w:hAnsi="Meiryo UI" w:hint="eastAsia"/>
          <w:szCs w:val="21"/>
        </w:rPr>
        <w:t>温暖化</w:t>
      </w:r>
      <w:r w:rsidR="00551F78">
        <w:rPr>
          <w:rFonts w:ascii="Meiryo UI" w:eastAsia="Meiryo UI" w:hAnsi="Meiryo UI" w:hint="eastAsia"/>
          <w:szCs w:val="21"/>
        </w:rPr>
        <w:t>対策</w:t>
      </w:r>
      <w:r w:rsidR="00551F78" w:rsidRPr="00551F78">
        <w:rPr>
          <w:rFonts w:ascii="Meiryo UI" w:eastAsia="Meiryo UI" w:hAnsi="Meiryo UI" w:hint="eastAsia"/>
          <w:szCs w:val="21"/>
        </w:rPr>
        <w:t>の</w:t>
      </w:r>
      <w:r w:rsidR="00551F78">
        <w:rPr>
          <w:rFonts w:ascii="Meiryo UI" w:eastAsia="Meiryo UI" w:hAnsi="Meiryo UI" w:hint="eastAsia"/>
          <w:szCs w:val="21"/>
        </w:rPr>
        <w:t>推進</w:t>
      </w:r>
      <w:r w:rsidR="004A1C47">
        <w:rPr>
          <w:rFonts w:ascii="Meiryo UI" w:eastAsia="Meiryo UI" w:hAnsi="Meiryo UI" w:hint="eastAsia"/>
          <w:szCs w:val="21"/>
        </w:rPr>
        <w:t>のために活用させていただきます。</w:t>
      </w:r>
      <w:r>
        <w:rPr>
          <w:rFonts w:ascii="Meiryo UI" w:eastAsia="Meiryo UI" w:hAnsi="Meiryo UI" w:hint="eastAsia"/>
          <w:szCs w:val="21"/>
        </w:rPr>
        <w:t>会員に対して、還元金や返礼品等はございません。</w:t>
      </w:r>
    </w:p>
    <w:p w:rsidR="00FA0D22" w:rsidRDefault="00FA0D22" w:rsidP="001A158C">
      <w:pPr>
        <w:widowControl/>
        <w:rPr>
          <w:rFonts w:ascii="Meiryo UI" w:eastAsia="Meiryo UI" w:hAnsi="Meiryo UI"/>
          <w:b/>
          <w:szCs w:val="21"/>
          <w:bdr w:val="single" w:sz="4" w:space="0" w:color="auto"/>
        </w:rPr>
      </w:pPr>
    </w:p>
    <w:p w:rsidR="00084DA6" w:rsidRDefault="00E8366D" w:rsidP="00084DA6">
      <w:pPr>
        <w:widowControl/>
        <w:jc w:val="center"/>
        <w:rPr>
          <w:rFonts w:ascii="Meiryo UI" w:eastAsia="Meiryo UI" w:hAnsi="Meiryo UI"/>
          <w:b/>
          <w:szCs w:val="21"/>
        </w:rPr>
      </w:pPr>
      <w:r w:rsidRPr="00084DA6">
        <w:rPr>
          <w:rFonts w:ascii="Meiryo UI" w:eastAsia="Meiryo UI" w:hAnsi="Meiryo UI"/>
          <w:noProof/>
          <w:szCs w:val="21"/>
        </w:rPr>
        <mc:AlternateContent>
          <mc:Choice Requires="wps">
            <w:drawing>
              <wp:anchor distT="45720" distB="45720" distL="114300" distR="114300" simplePos="0" relativeHeight="251659264" behindDoc="0" locked="0" layoutInCell="1" allowOverlap="1" wp14:anchorId="0725FF19" wp14:editId="57B81E9F">
                <wp:simplePos x="0" y="0"/>
                <wp:positionH relativeFrom="margin">
                  <wp:align>left</wp:align>
                </wp:positionH>
                <wp:positionV relativeFrom="paragraph">
                  <wp:posOffset>333761</wp:posOffset>
                </wp:positionV>
                <wp:extent cx="5311140" cy="763270"/>
                <wp:effectExtent l="0" t="0" r="22860" b="177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763270"/>
                        </a:xfrm>
                        <a:prstGeom prst="rect">
                          <a:avLst/>
                        </a:prstGeom>
                        <a:solidFill>
                          <a:srgbClr val="FFFFFF"/>
                        </a:solidFill>
                        <a:ln w="9525">
                          <a:solidFill>
                            <a:srgbClr val="000000"/>
                          </a:solidFill>
                          <a:miter lim="800000"/>
                          <a:headEnd/>
                          <a:tailEnd/>
                        </a:ln>
                      </wps:spPr>
                      <wps:txbx>
                        <w:txbxContent>
                          <w:p w:rsidR="00084DA6" w:rsidRPr="00FF0FD4" w:rsidRDefault="00084DA6" w:rsidP="00084DA6">
                            <w:pPr>
                              <w:widowControl/>
                              <w:ind w:left="945" w:hangingChars="450" w:hanging="945"/>
                              <w:jc w:val="left"/>
                              <w:rPr>
                                <w:rFonts w:ascii="Meiryo UI" w:eastAsia="Meiryo UI" w:hAnsi="Meiryo UI"/>
                                <w:b/>
                                <w:szCs w:val="21"/>
                              </w:rPr>
                            </w:pPr>
                            <w:r w:rsidRPr="00FF0FD4">
                              <w:rPr>
                                <w:rFonts w:ascii="Meiryo UI" w:eastAsia="Meiryo UI" w:hAnsi="Meiryo UI" w:hint="eastAsia"/>
                                <w:b/>
                                <w:szCs w:val="21"/>
                              </w:rPr>
                              <w:t>確認事項</w:t>
                            </w:r>
                            <w:r w:rsidRPr="00FF0FD4">
                              <w:rPr>
                                <w:rFonts w:ascii="Meiryo UI" w:eastAsia="Meiryo UI" w:hAnsi="Meiryo UI"/>
                                <w:b/>
                                <w:szCs w:val="21"/>
                              </w:rPr>
                              <w:t>1</w:t>
                            </w:r>
                            <w:r w:rsidRPr="00FF0FD4">
                              <w:rPr>
                                <w:rFonts w:ascii="Meiryo UI" w:eastAsia="Meiryo UI" w:hAnsi="Meiryo UI" w:hint="eastAsia"/>
                                <w:b/>
                                <w:szCs w:val="21"/>
                              </w:rPr>
                              <w:t xml:space="preserve"> </w:t>
                            </w:r>
                            <w:r w:rsidRPr="00FF0FD4">
                              <w:rPr>
                                <w:rFonts w:ascii="Meiryo UI" w:eastAsia="Meiryo UI" w:hAnsi="Meiryo UI"/>
                                <w:b/>
                                <w:szCs w:val="21"/>
                              </w:rPr>
                              <w:t xml:space="preserve">  </w:t>
                            </w:r>
                          </w:p>
                          <w:p w:rsidR="00084DA6" w:rsidRPr="00FF0FD4" w:rsidRDefault="00084DA6" w:rsidP="00084DA6">
                            <w:pPr>
                              <w:widowControl/>
                              <w:ind w:leftChars="100" w:left="210"/>
                              <w:jc w:val="left"/>
                              <w:rPr>
                                <w:rFonts w:ascii="Meiryo UI" w:eastAsia="Meiryo UI" w:hAnsi="Meiryo UI"/>
                                <w:szCs w:val="21"/>
                              </w:rPr>
                            </w:pPr>
                            <w:r w:rsidRPr="00FF0FD4">
                              <w:rPr>
                                <w:rFonts w:ascii="Meiryo UI" w:eastAsia="Meiryo UI" w:hAnsi="Meiryo UI"/>
                                <w:szCs w:val="21"/>
                              </w:rPr>
                              <w:t>J-クレジット制度の各種申請及び本事業により創出されたJ-クレジットの利用方法について、浜松市に</w:t>
                            </w:r>
                            <w:r w:rsidR="00EE704C">
                              <w:rPr>
                                <w:rFonts w:ascii="Meiryo UI" w:eastAsia="Meiryo UI" w:hAnsi="Meiryo UI" w:hint="eastAsia"/>
                                <w:szCs w:val="21"/>
                              </w:rPr>
                              <w:t>一任</w:t>
                            </w:r>
                            <w:r w:rsidRPr="00FF0FD4">
                              <w:rPr>
                                <w:rFonts w:ascii="Meiryo UI" w:eastAsia="Meiryo UI" w:hAnsi="Meiryo UI"/>
                                <w:szCs w:val="21"/>
                              </w:rPr>
                              <w:t>することに</w:t>
                            </w:r>
                            <w:r w:rsidRPr="00FF0FD4">
                              <w:rPr>
                                <w:rFonts w:ascii="Meiryo UI" w:eastAsia="Meiryo UI" w:hAnsi="Meiryo UI" w:hint="eastAsia"/>
                                <w:szCs w:val="21"/>
                              </w:rPr>
                              <w:t>同意します。</w:t>
                            </w:r>
                          </w:p>
                          <w:p w:rsidR="00084DA6" w:rsidRPr="00FF0FD4" w:rsidRDefault="00084DA6" w:rsidP="00084D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25FF19" id="_x0000_t202" coordsize="21600,21600" o:spt="202" path="m,l,21600r21600,l21600,xe">
                <v:stroke joinstyle="miter"/>
                <v:path gradientshapeok="t" o:connecttype="rect"/>
              </v:shapetype>
              <v:shape id="テキスト ボックス 2" o:spid="_x0000_s1026" type="#_x0000_t202" style="position:absolute;left:0;text-align:left;margin-left:0;margin-top:26.3pt;width:418.2pt;height:60.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">
                <v:textbox>
                  <w:txbxContent>
                    <w:p w:rsidR="00084DA6" w:rsidRPr="00FF0FD4" w:rsidRDefault="00084DA6" w:rsidP="00084DA6">
                      <w:pPr>
                        <w:widowControl/>
                        <w:ind w:left="945" w:hangingChars="450" w:hanging="945"/>
                        <w:jc w:val="left"/>
                        <w:rPr>
                          <w:rFonts w:ascii="Meiryo UI" w:eastAsia="Meiryo UI" w:hAnsi="Meiryo UI"/>
                          <w:b/>
                          <w:szCs w:val="21"/>
                        </w:rPr>
                      </w:pPr>
                      <w:r w:rsidRPr="00FF0FD4">
                        <w:rPr>
                          <w:rFonts w:ascii="Meiryo UI" w:eastAsia="Meiryo UI" w:hAnsi="Meiryo UI" w:hint="eastAsia"/>
                          <w:b/>
                          <w:szCs w:val="21"/>
                        </w:rPr>
                        <w:t>確認事項</w:t>
                      </w:r>
                      <w:r w:rsidRPr="00FF0FD4">
                        <w:rPr>
                          <w:rFonts w:ascii="Meiryo UI" w:eastAsia="Meiryo UI" w:hAnsi="Meiryo UI"/>
                          <w:b/>
                          <w:szCs w:val="21"/>
                        </w:rPr>
                        <w:t>1</w:t>
                      </w:r>
                      <w:r w:rsidRPr="00FF0FD4">
                        <w:rPr>
                          <w:rFonts w:ascii="Meiryo UI" w:eastAsia="Meiryo UI" w:hAnsi="Meiryo UI" w:hint="eastAsia"/>
                          <w:b/>
                          <w:szCs w:val="21"/>
                        </w:rPr>
                        <w:t xml:space="preserve"> </w:t>
                      </w:r>
                      <w:r w:rsidRPr="00FF0FD4">
                        <w:rPr>
                          <w:rFonts w:ascii="Meiryo UI" w:eastAsia="Meiryo UI" w:hAnsi="Meiryo UI"/>
                          <w:b/>
                          <w:szCs w:val="21"/>
                        </w:rPr>
                        <w:t xml:space="preserve">  </w:t>
                      </w:r>
                    </w:p>
                    <w:p w:rsidR="00084DA6" w:rsidRPr="00FF0FD4" w:rsidRDefault="00084DA6" w:rsidP="00084DA6">
                      <w:pPr>
                        <w:widowControl/>
                        <w:ind w:leftChars="100" w:left="210"/>
                        <w:jc w:val="left"/>
                        <w:rPr>
                          <w:rFonts w:ascii="Meiryo UI" w:eastAsia="Meiryo UI" w:hAnsi="Meiryo UI"/>
                          <w:szCs w:val="21"/>
                        </w:rPr>
                      </w:pPr>
                      <w:r w:rsidRPr="00FF0FD4">
                        <w:rPr>
                          <w:rFonts w:ascii="Meiryo UI" w:eastAsia="Meiryo UI" w:hAnsi="Meiryo UI"/>
                          <w:szCs w:val="21"/>
                        </w:rPr>
                        <w:t>J-クレジット制度の各種申請及び本事業により創出されたJ-クレジットの利用方法について、浜松市に</w:t>
                      </w:r>
                      <w:r w:rsidR="00EE704C">
                        <w:rPr>
                          <w:rFonts w:ascii="Meiryo UI" w:eastAsia="Meiryo UI" w:hAnsi="Meiryo UI" w:hint="eastAsia"/>
                          <w:szCs w:val="21"/>
                        </w:rPr>
                        <w:t>一任</w:t>
                      </w:r>
                      <w:r w:rsidRPr="00FF0FD4">
                        <w:rPr>
                          <w:rFonts w:ascii="Meiryo UI" w:eastAsia="Meiryo UI" w:hAnsi="Meiryo UI"/>
                          <w:szCs w:val="21"/>
                        </w:rPr>
                        <w:t>することに</w:t>
                      </w:r>
                      <w:r w:rsidRPr="00FF0FD4">
                        <w:rPr>
                          <w:rFonts w:ascii="Meiryo UI" w:eastAsia="Meiryo UI" w:hAnsi="Meiryo UI" w:hint="eastAsia"/>
                          <w:szCs w:val="21"/>
                        </w:rPr>
                        <w:t>同意します。</w:t>
                      </w:r>
                    </w:p>
                    <w:p w:rsidR="00084DA6" w:rsidRPr="00FF0FD4" w:rsidRDefault="00084DA6" w:rsidP="00084DA6"/>
                  </w:txbxContent>
                </v:textbox>
                <w10:wrap type="square" anchorx="margin"/>
              </v:shape>
            </w:pict>
          </mc:Fallback>
        </mc:AlternateContent>
      </w:r>
      <w:r w:rsidR="00084DA6" w:rsidRPr="00084DA6">
        <w:rPr>
          <w:rFonts w:ascii="Meiryo UI" w:eastAsia="Meiryo UI" w:hAnsi="Meiryo UI" w:hint="eastAsia"/>
          <w:b/>
          <w:szCs w:val="21"/>
        </w:rPr>
        <w:t>※確認事項の解説</w:t>
      </w:r>
    </w:p>
    <w:p w:rsidR="00084DA6" w:rsidRPr="00FF0FD4" w:rsidRDefault="00084DA6" w:rsidP="00084DA6">
      <w:pPr>
        <w:widowControl/>
        <w:ind w:left="945" w:hangingChars="450" w:hanging="945"/>
        <w:jc w:val="left"/>
        <w:rPr>
          <w:rFonts w:ascii="Meiryo UI" w:eastAsia="Meiryo UI" w:hAnsi="Meiryo UI"/>
          <w:szCs w:val="21"/>
        </w:rPr>
      </w:pPr>
      <w:r w:rsidRPr="00FF0FD4">
        <w:rPr>
          <w:rFonts w:ascii="Meiryo UI" w:eastAsia="Meiryo UI" w:hAnsi="Meiryo UI" w:hint="eastAsia"/>
          <w:szCs w:val="21"/>
        </w:rPr>
        <w:t>（</w:t>
      </w:r>
      <w:r>
        <w:rPr>
          <w:rFonts w:ascii="Meiryo UI" w:eastAsia="Meiryo UI" w:hAnsi="Meiryo UI" w:hint="eastAsia"/>
          <w:szCs w:val="21"/>
        </w:rPr>
        <w:t>解説</w:t>
      </w:r>
      <w:r w:rsidRPr="00FF0FD4">
        <w:rPr>
          <w:rFonts w:ascii="Meiryo UI" w:eastAsia="Meiryo UI" w:hAnsi="Meiryo UI" w:hint="eastAsia"/>
          <w:szCs w:val="21"/>
        </w:rPr>
        <w:t xml:space="preserve">） </w:t>
      </w:r>
      <w:r w:rsidR="00E8366D">
        <w:rPr>
          <w:rFonts w:ascii="Meiryo UI" w:eastAsia="Meiryo UI" w:hAnsi="Meiryo UI" w:hint="eastAsia"/>
          <w:szCs w:val="21"/>
        </w:rPr>
        <w:t>各家庭</w:t>
      </w:r>
      <w:r w:rsidRPr="00FF0FD4">
        <w:rPr>
          <w:rFonts w:ascii="Meiryo UI" w:eastAsia="Meiryo UI" w:hAnsi="Meiryo UI" w:hint="eastAsia"/>
          <w:szCs w:val="21"/>
        </w:rPr>
        <w:t>で創出したCO</w:t>
      </w:r>
      <w:r w:rsidR="00E8366D">
        <w:rPr>
          <w:rFonts w:ascii="Meiryo UI" w:eastAsia="Meiryo UI" w:hAnsi="Meiryo UI" w:hint="eastAsia"/>
          <w:szCs w:val="21"/>
        </w:rPr>
        <w:t>₂</w:t>
      </w:r>
      <w:r w:rsidR="00EE704C">
        <w:rPr>
          <w:rFonts w:ascii="Meiryo UI" w:eastAsia="Meiryo UI" w:hAnsi="Meiryo UI" w:hint="eastAsia"/>
          <w:szCs w:val="21"/>
        </w:rPr>
        <w:t>排出</w:t>
      </w:r>
      <w:r w:rsidR="00E8366D">
        <w:rPr>
          <w:rFonts w:ascii="Meiryo UI" w:eastAsia="Meiryo UI" w:hAnsi="Meiryo UI" w:hint="eastAsia"/>
          <w:szCs w:val="21"/>
        </w:rPr>
        <w:t>削減効果について</w:t>
      </w:r>
      <w:r w:rsidRPr="00FF0FD4">
        <w:rPr>
          <w:rFonts w:ascii="Meiryo UI" w:eastAsia="Meiryo UI" w:hAnsi="Meiryo UI" w:hint="eastAsia"/>
          <w:szCs w:val="21"/>
        </w:rPr>
        <w:t>、浜松市が</w:t>
      </w:r>
      <w:r w:rsidR="00E8366D">
        <w:rPr>
          <w:rFonts w:ascii="Meiryo UI" w:eastAsia="Meiryo UI" w:hAnsi="Meiryo UI" w:hint="eastAsia"/>
          <w:szCs w:val="21"/>
        </w:rPr>
        <w:t>年１回実施するモニタリング調査により</w:t>
      </w:r>
      <w:r w:rsidRPr="00FF0FD4">
        <w:rPr>
          <w:rFonts w:ascii="Meiryo UI" w:eastAsia="Meiryo UI" w:hAnsi="Meiryo UI" w:hint="eastAsia"/>
          <w:szCs w:val="21"/>
        </w:rPr>
        <w:t>取りまとめ、</w:t>
      </w:r>
      <w:r w:rsidR="00E8366D">
        <w:rPr>
          <w:rFonts w:ascii="Meiryo UI" w:eastAsia="Meiryo UI" w:hAnsi="Meiryo UI" w:hint="eastAsia"/>
          <w:szCs w:val="21"/>
        </w:rPr>
        <w:t>国の</w:t>
      </w:r>
      <w:r w:rsidRPr="00FF0FD4">
        <w:rPr>
          <w:rFonts w:ascii="Meiryo UI" w:eastAsia="Meiryo UI" w:hAnsi="Meiryo UI" w:hint="eastAsia"/>
          <w:szCs w:val="21"/>
        </w:rPr>
        <w:t>J-クレジット制度事務局へクレジット化の申請を行います。また、認証されたJ</w:t>
      </w:r>
      <w:r w:rsidRPr="00FF0FD4">
        <w:rPr>
          <w:rFonts w:ascii="Meiryo UI" w:eastAsia="Meiryo UI" w:hAnsi="Meiryo UI"/>
          <w:szCs w:val="21"/>
        </w:rPr>
        <w:t>-</w:t>
      </w:r>
      <w:r w:rsidRPr="00FF0FD4">
        <w:rPr>
          <w:rFonts w:ascii="Meiryo UI" w:eastAsia="Meiryo UI" w:hAnsi="Meiryo UI" w:hint="eastAsia"/>
          <w:szCs w:val="21"/>
        </w:rPr>
        <w:t>クレジッ</w:t>
      </w:r>
      <w:bookmarkStart w:id="0" w:name="_GoBack"/>
      <w:bookmarkEnd w:id="0"/>
      <w:r w:rsidRPr="00FF0FD4">
        <w:rPr>
          <w:rFonts w:ascii="Meiryo UI" w:eastAsia="Meiryo UI" w:hAnsi="Meiryo UI" w:hint="eastAsia"/>
          <w:szCs w:val="21"/>
        </w:rPr>
        <w:t>トは、市有施設の運営に伴って排出されるCO₂の相殺に活用します。</w:t>
      </w:r>
    </w:p>
    <w:p w:rsidR="00084DA6" w:rsidRPr="00FF0FD4" w:rsidRDefault="00084DA6" w:rsidP="000F188A">
      <w:pPr>
        <w:widowControl/>
        <w:spacing w:line="180" w:lineRule="exact"/>
        <w:jc w:val="left"/>
        <w:rPr>
          <w:rFonts w:ascii="Meiryo UI" w:eastAsia="Meiryo UI" w:hAnsi="Meiryo UI" w:cs="ＭＳ Ｐゴシック"/>
          <w:color w:val="000000"/>
          <w:kern w:val="0"/>
          <w:szCs w:val="21"/>
        </w:rPr>
      </w:pPr>
      <w:r w:rsidRPr="00FF0FD4">
        <w:rPr>
          <w:rFonts w:ascii="Meiryo UI" w:eastAsia="Meiryo UI" w:hAnsi="Meiryo UI"/>
          <w:noProof/>
          <w:szCs w:val="21"/>
        </w:rPr>
        <mc:AlternateContent>
          <mc:Choice Requires="wps">
            <w:drawing>
              <wp:anchor distT="45720" distB="45720" distL="114300" distR="114300" simplePos="0" relativeHeight="251660288" behindDoc="0" locked="0" layoutInCell="1" allowOverlap="1" wp14:anchorId="4D7BB0F9" wp14:editId="1D4119ED">
                <wp:simplePos x="0" y="0"/>
                <wp:positionH relativeFrom="margin">
                  <wp:align>left</wp:align>
                </wp:positionH>
                <wp:positionV relativeFrom="paragraph">
                  <wp:posOffset>196712</wp:posOffset>
                </wp:positionV>
                <wp:extent cx="5311140" cy="1009650"/>
                <wp:effectExtent l="0" t="0" r="22860" b="190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1009650"/>
                        </a:xfrm>
                        <a:prstGeom prst="rect">
                          <a:avLst/>
                        </a:prstGeom>
                        <a:solidFill>
                          <a:srgbClr val="FFFFFF"/>
                        </a:solidFill>
                        <a:ln w="9525">
                          <a:solidFill>
                            <a:srgbClr val="000000"/>
                          </a:solidFill>
                          <a:miter lim="800000"/>
                          <a:headEnd/>
                          <a:tailEnd/>
                        </a:ln>
                      </wps:spPr>
                      <wps:txbx>
                        <w:txbxContent>
                          <w:p w:rsidR="00084DA6" w:rsidRPr="00FF0FD4" w:rsidRDefault="00084DA6" w:rsidP="00084DA6">
                            <w:pPr>
                              <w:widowControl/>
                              <w:ind w:left="945" w:hangingChars="450" w:hanging="945"/>
                              <w:jc w:val="left"/>
                              <w:rPr>
                                <w:rFonts w:ascii="Meiryo UI" w:eastAsia="Meiryo UI" w:hAnsi="Meiryo UI" w:cs="ＭＳ Ｐゴシック"/>
                                <w:b/>
                                <w:color w:val="000000"/>
                                <w:kern w:val="0"/>
                                <w:szCs w:val="21"/>
                              </w:rPr>
                            </w:pPr>
                            <w:r w:rsidRPr="00FF0FD4">
                              <w:rPr>
                                <w:rFonts w:ascii="Meiryo UI" w:eastAsia="Meiryo UI" w:hAnsi="Meiryo UI" w:hint="eastAsia"/>
                                <w:b/>
                                <w:szCs w:val="21"/>
                              </w:rPr>
                              <w:t>確認事項</w:t>
                            </w:r>
                            <w:r w:rsidRPr="00FF0FD4">
                              <w:rPr>
                                <w:rFonts w:ascii="Meiryo UI" w:eastAsia="Meiryo UI" w:hAnsi="Meiryo UI" w:cs="ＭＳ Ｐゴシック" w:hint="eastAsia"/>
                                <w:b/>
                                <w:color w:val="000000"/>
                                <w:kern w:val="0"/>
                                <w:szCs w:val="21"/>
                              </w:rPr>
                              <w:t xml:space="preserve">2 </w:t>
                            </w:r>
                            <w:r w:rsidRPr="00FF0FD4">
                              <w:rPr>
                                <w:rFonts w:ascii="Meiryo UI" w:eastAsia="Meiryo UI" w:hAnsi="Meiryo UI" w:cs="ＭＳ Ｐゴシック"/>
                                <w:b/>
                                <w:color w:val="000000"/>
                                <w:kern w:val="0"/>
                                <w:szCs w:val="21"/>
                              </w:rPr>
                              <w:t xml:space="preserve">  </w:t>
                            </w:r>
                          </w:p>
                          <w:p w:rsidR="00084DA6" w:rsidRDefault="00084DA6" w:rsidP="00084DA6">
                            <w:pPr>
                              <w:widowControl/>
                              <w:ind w:leftChars="100" w:left="210"/>
                              <w:jc w:val="left"/>
                              <w:rPr>
                                <w:rFonts w:ascii="Meiryo UI" w:eastAsia="Meiryo UI" w:hAnsi="Meiryo UI" w:cs="ＭＳ Ｐゴシック"/>
                                <w:color w:val="000000"/>
                                <w:kern w:val="0"/>
                                <w:szCs w:val="21"/>
                              </w:rPr>
                            </w:pPr>
                            <w:r w:rsidRPr="00FF0FD4">
                              <w:rPr>
                                <w:rFonts w:ascii="Meiryo UI" w:eastAsia="Meiryo UI" w:hAnsi="Meiryo UI" w:cs="ＭＳ Ｐゴシック" w:hint="eastAsia"/>
                                <w:color w:val="000000"/>
                                <w:kern w:val="0"/>
                                <w:szCs w:val="21"/>
                              </w:rPr>
                              <w:t>本事業によって生み出される環境価値</w:t>
                            </w:r>
                            <w:r w:rsidRPr="00FF0FD4">
                              <w:rPr>
                                <w:rFonts w:ascii="Meiryo UI" w:eastAsia="Meiryo UI" w:hAnsi="Meiryo UI" w:cs="ＭＳ Ｐゴシック"/>
                                <w:color w:val="000000"/>
                                <w:kern w:val="0"/>
                                <w:szCs w:val="21"/>
                              </w:rPr>
                              <w:t>(</w:t>
                            </w:r>
                            <w:r w:rsidR="00E8366D">
                              <w:rPr>
                                <w:rFonts w:ascii="Meiryo UI" w:eastAsia="Meiryo UI" w:hAnsi="Meiryo UI" w:cs="ＭＳ Ｐゴシック" w:hint="eastAsia"/>
                                <w:color w:val="000000"/>
                                <w:kern w:val="0"/>
                                <w:szCs w:val="21"/>
                              </w:rPr>
                              <w:t>＝</w:t>
                            </w:r>
                            <w:r w:rsidRPr="00FF0FD4">
                              <w:rPr>
                                <w:rFonts w:ascii="Meiryo UI" w:eastAsia="Meiryo UI" w:hAnsi="Meiryo UI" w:cs="ＭＳ Ｐゴシック"/>
                                <w:color w:val="000000"/>
                                <w:kern w:val="0"/>
                                <w:szCs w:val="21"/>
                              </w:rPr>
                              <w:t>CO₂</w:t>
                            </w:r>
                            <w:r w:rsidR="00EE704C">
                              <w:rPr>
                                <w:rFonts w:ascii="Meiryo UI" w:eastAsia="Meiryo UI" w:hAnsi="Meiryo UI" w:cs="ＭＳ Ｐゴシック" w:hint="eastAsia"/>
                                <w:color w:val="000000"/>
                                <w:kern w:val="0"/>
                                <w:szCs w:val="21"/>
                              </w:rPr>
                              <w:t>排出削減効果</w:t>
                            </w:r>
                            <w:r w:rsidRPr="00FF0FD4">
                              <w:rPr>
                                <w:rFonts w:ascii="Meiryo UI" w:eastAsia="Meiryo UI" w:hAnsi="Meiryo UI" w:cs="ＭＳ Ｐゴシック"/>
                                <w:color w:val="000000"/>
                                <w:kern w:val="0"/>
                                <w:szCs w:val="21"/>
                              </w:rPr>
                              <w:t>)は「はままつ太陽光発電クラブ」</w:t>
                            </w:r>
                            <w:r w:rsidR="00EE704C" w:rsidRPr="00EE704C">
                              <w:rPr>
                                <w:rFonts w:ascii="Meiryo UI" w:eastAsia="Meiryo UI" w:hAnsi="Meiryo UI" w:cs="ＭＳ Ｐゴシック" w:hint="eastAsia"/>
                                <w:color w:val="000000"/>
                                <w:kern w:val="0"/>
                                <w:szCs w:val="21"/>
                              </w:rPr>
                              <w:t>の運営・管理者である浜松市</w:t>
                            </w:r>
                            <w:r w:rsidRPr="00FF0FD4">
                              <w:rPr>
                                <w:rFonts w:ascii="Meiryo UI" w:eastAsia="Meiryo UI" w:hAnsi="Meiryo UI" w:cs="ＭＳ Ｐゴシック"/>
                                <w:color w:val="000000"/>
                                <w:kern w:val="0"/>
                                <w:szCs w:val="21"/>
                              </w:rPr>
                              <w:t>に帰属し、グリーン電力証書等、他の環境価値の認証制度に活用できません。また、J―クレジット制度における他の事業への登録もできません。</w:t>
                            </w:r>
                          </w:p>
                          <w:p w:rsidR="00084DA6" w:rsidRPr="00FF0FD4" w:rsidRDefault="00084DA6" w:rsidP="00084DA6">
                            <w:pPr>
                              <w:widowControl/>
                              <w:ind w:left="945" w:hangingChars="450" w:hanging="945"/>
                              <w:jc w:val="left"/>
                              <w:rPr>
                                <w:rFonts w:ascii="Meiryo UI" w:eastAsia="Meiryo UI" w:hAnsi="Meiryo UI"/>
                                <w:szCs w:val="21"/>
                              </w:rPr>
                            </w:pPr>
                          </w:p>
                          <w:p w:rsidR="00084DA6" w:rsidRPr="00FF0FD4" w:rsidRDefault="00084DA6" w:rsidP="00084D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BB0F9" id="_x0000_s1027" type="#_x0000_t202" style="position:absolute;margin-left:0;margin-top:15.5pt;width:418.2pt;height:79.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">
                <v:textbox>
                  <w:txbxContent>
                    <w:p w:rsidR="00084DA6" w:rsidRPr="00FF0FD4" w:rsidRDefault="00084DA6" w:rsidP="00084DA6">
                      <w:pPr>
                        <w:widowControl/>
                        <w:ind w:left="945" w:hangingChars="450" w:hanging="945"/>
                        <w:jc w:val="left"/>
                        <w:rPr>
                          <w:rFonts w:ascii="Meiryo UI" w:eastAsia="Meiryo UI" w:hAnsi="Meiryo UI" w:cs="ＭＳ Ｐゴシック"/>
                          <w:b/>
                          <w:color w:val="000000"/>
                          <w:kern w:val="0"/>
                          <w:szCs w:val="21"/>
                        </w:rPr>
                      </w:pPr>
                      <w:r w:rsidRPr="00FF0FD4">
                        <w:rPr>
                          <w:rFonts w:ascii="Meiryo UI" w:eastAsia="Meiryo UI" w:hAnsi="Meiryo UI" w:hint="eastAsia"/>
                          <w:b/>
                          <w:szCs w:val="21"/>
                        </w:rPr>
                        <w:t>確認事項</w:t>
                      </w:r>
                      <w:r w:rsidRPr="00FF0FD4">
                        <w:rPr>
                          <w:rFonts w:ascii="Meiryo UI" w:eastAsia="Meiryo UI" w:hAnsi="Meiryo UI" w:cs="ＭＳ Ｐゴシック" w:hint="eastAsia"/>
                          <w:b/>
                          <w:color w:val="000000"/>
                          <w:kern w:val="0"/>
                          <w:szCs w:val="21"/>
                        </w:rPr>
                        <w:t xml:space="preserve">2 </w:t>
                      </w:r>
                      <w:r w:rsidRPr="00FF0FD4">
                        <w:rPr>
                          <w:rFonts w:ascii="Meiryo UI" w:eastAsia="Meiryo UI" w:hAnsi="Meiryo UI" w:cs="ＭＳ Ｐゴシック"/>
                          <w:b/>
                          <w:color w:val="000000"/>
                          <w:kern w:val="0"/>
                          <w:szCs w:val="21"/>
                        </w:rPr>
                        <w:t xml:space="preserve">  </w:t>
                      </w:r>
                    </w:p>
                    <w:p w:rsidR="00084DA6" w:rsidRDefault="00084DA6" w:rsidP="00084DA6">
                      <w:pPr>
                        <w:widowControl/>
                        <w:ind w:leftChars="100" w:left="210"/>
                        <w:jc w:val="left"/>
                        <w:rPr>
                          <w:rFonts w:ascii="Meiryo UI" w:eastAsia="Meiryo UI" w:hAnsi="Meiryo UI" w:cs="ＭＳ Ｐゴシック"/>
                          <w:color w:val="000000"/>
                          <w:kern w:val="0"/>
                          <w:szCs w:val="21"/>
                        </w:rPr>
                      </w:pPr>
                      <w:r w:rsidRPr="00FF0FD4">
                        <w:rPr>
                          <w:rFonts w:ascii="Meiryo UI" w:eastAsia="Meiryo UI" w:hAnsi="Meiryo UI" w:cs="ＭＳ Ｐゴシック" w:hint="eastAsia"/>
                          <w:color w:val="000000"/>
                          <w:kern w:val="0"/>
                          <w:szCs w:val="21"/>
                        </w:rPr>
                        <w:t>本事業によって生み出される環境価値</w:t>
                      </w:r>
                      <w:r w:rsidRPr="00FF0FD4">
                        <w:rPr>
                          <w:rFonts w:ascii="Meiryo UI" w:eastAsia="Meiryo UI" w:hAnsi="Meiryo UI" w:cs="ＭＳ Ｐゴシック"/>
                          <w:color w:val="000000"/>
                          <w:kern w:val="0"/>
                          <w:szCs w:val="21"/>
                        </w:rPr>
                        <w:t>(</w:t>
                      </w:r>
                      <w:r w:rsidR="00E8366D">
                        <w:rPr>
                          <w:rFonts w:ascii="Meiryo UI" w:eastAsia="Meiryo UI" w:hAnsi="Meiryo UI" w:cs="ＭＳ Ｐゴシック" w:hint="eastAsia"/>
                          <w:color w:val="000000"/>
                          <w:kern w:val="0"/>
                          <w:szCs w:val="21"/>
                        </w:rPr>
                        <w:t>＝</w:t>
                      </w:r>
                      <w:r w:rsidRPr="00FF0FD4">
                        <w:rPr>
                          <w:rFonts w:ascii="Meiryo UI" w:eastAsia="Meiryo UI" w:hAnsi="Meiryo UI" w:cs="ＭＳ Ｐゴシック"/>
                          <w:color w:val="000000"/>
                          <w:kern w:val="0"/>
                          <w:szCs w:val="21"/>
                        </w:rPr>
                        <w:t>CO₂</w:t>
                      </w:r>
                      <w:r w:rsidR="00EE704C">
                        <w:rPr>
                          <w:rFonts w:ascii="Meiryo UI" w:eastAsia="Meiryo UI" w:hAnsi="Meiryo UI" w:cs="ＭＳ Ｐゴシック" w:hint="eastAsia"/>
                          <w:color w:val="000000"/>
                          <w:kern w:val="0"/>
                          <w:szCs w:val="21"/>
                        </w:rPr>
                        <w:t>排出削減効果</w:t>
                      </w:r>
                      <w:r w:rsidRPr="00FF0FD4">
                        <w:rPr>
                          <w:rFonts w:ascii="Meiryo UI" w:eastAsia="Meiryo UI" w:hAnsi="Meiryo UI" w:cs="ＭＳ Ｐゴシック"/>
                          <w:color w:val="000000"/>
                          <w:kern w:val="0"/>
                          <w:szCs w:val="21"/>
                        </w:rPr>
                        <w:t>)は「はままつ太陽光発電クラブ」</w:t>
                      </w:r>
                      <w:r w:rsidR="00EE704C" w:rsidRPr="00EE704C">
                        <w:rPr>
                          <w:rFonts w:ascii="Meiryo UI" w:eastAsia="Meiryo UI" w:hAnsi="Meiryo UI" w:cs="ＭＳ Ｐゴシック" w:hint="eastAsia"/>
                          <w:color w:val="000000"/>
                          <w:kern w:val="0"/>
                          <w:szCs w:val="21"/>
                        </w:rPr>
                        <w:t>の運営・管理者である浜松市</w:t>
                      </w:r>
                      <w:r w:rsidRPr="00FF0FD4">
                        <w:rPr>
                          <w:rFonts w:ascii="Meiryo UI" w:eastAsia="Meiryo UI" w:hAnsi="Meiryo UI" w:cs="ＭＳ Ｐゴシック"/>
                          <w:color w:val="000000"/>
                          <w:kern w:val="0"/>
                          <w:szCs w:val="21"/>
                        </w:rPr>
                        <w:t>に帰属し、グリーン電力証書等、他の環境価値の認証制度に活用できません。また、J―クレジット制度における他の事業への登録もできません。</w:t>
                      </w:r>
                    </w:p>
                    <w:p w:rsidR="00084DA6" w:rsidRPr="00FF0FD4" w:rsidRDefault="00084DA6" w:rsidP="00084DA6">
                      <w:pPr>
                        <w:widowControl/>
                        <w:ind w:left="945" w:hangingChars="450" w:hanging="945"/>
                        <w:jc w:val="left"/>
                        <w:rPr>
                          <w:rFonts w:ascii="Meiryo UI" w:eastAsia="Meiryo UI" w:hAnsi="Meiryo UI"/>
                          <w:szCs w:val="21"/>
                        </w:rPr>
                      </w:pPr>
                    </w:p>
                    <w:p w:rsidR="00084DA6" w:rsidRPr="00FF0FD4" w:rsidRDefault="00084DA6" w:rsidP="00084DA6"/>
                  </w:txbxContent>
                </v:textbox>
                <w10:wrap type="square" anchorx="margin"/>
              </v:shape>
            </w:pict>
          </mc:Fallback>
        </mc:AlternateContent>
      </w:r>
    </w:p>
    <w:p w:rsidR="00084DA6" w:rsidRPr="00FF0FD4" w:rsidRDefault="00084DA6" w:rsidP="00084DA6">
      <w:pPr>
        <w:widowControl/>
        <w:ind w:left="945" w:hangingChars="450" w:hanging="945"/>
        <w:jc w:val="left"/>
        <w:rPr>
          <w:rFonts w:ascii="Meiryo UI" w:eastAsia="Meiryo UI" w:hAnsi="Meiryo UI"/>
          <w:szCs w:val="21"/>
        </w:rPr>
      </w:pPr>
      <w:r w:rsidRPr="00FF0FD4">
        <w:rPr>
          <w:rFonts w:ascii="Meiryo UI" w:eastAsia="Meiryo UI" w:hAnsi="Meiryo UI" w:hint="eastAsia"/>
          <w:szCs w:val="21"/>
        </w:rPr>
        <w:t>（</w:t>
      </w:r>
      <w:r>
        <w:rPr>
          <w:rFonts w:ascii="Meiryo UI" w:eastAsia="Meiryo UI" w:hAnsi="Meiryo UI" w:hint="eastAsia"/>
          <w:szCs w:val="21"/>
        </w:rPr>
        <w:t>解説</w:t>
      </w:r>
      <w:r w:rsidRPr="00FF0FD4">
        <w:rPr>
          <w:rFonts w:ascii="Meiryo UI" w:eastAsia="Meiryo UI" w:hAnsi="Meiryo UI"/>
          <w:szCs w:val="21"/>
        </w:rPr>
        <w:t xml:space="preserve">） </w:t>
      </w:r>
      <w:r w:rsidRPr="00FF0FD4">
        <w:rPr>
          <w:rFonts w:ascii="Meiryo UI" w:eastAsia="Meiryo UI" w:hAnsi="Meiryo UI" w:hint="eastAsia"/>
          <w:szCs w:val="21"/>
        </w:rPr>
        <w:t>グリーン電力証書とはJ-クレジット制度同様に環境価値を認証する制度のことです。同じ特徴を持つ認証制度等に本事業との2重登録はできません。</w:t>
      </w:r>
    </w:p>
    <w:p w:rsidR="00084DA6" w:rsidRPr="00FF0FD4" w:rsidRDefault="00084DA6" w:rsidP="00084DA6">
      <w:pPr>
        <w:widowControl/>
        <w:ind w:leftChars="450" w:left="945"/>
        <w:jc w:val="left"/>
        <w:rPr>
          <w:rFonts w:ascii="Meiryo UI" w:eastAsia="Meiryo UI" w:hAnsi="Meiryo UI"/>
          <w:szCs w:val="21"/>
        </w:rPr>
      </w:pPr>
      <w:r w:rsidRPr="00FF0FD4">
        <w:rPr>
          <w:rFonts w:ascii="Meiryo UI" w:eastAsia="Meiryo UI" w:hAnsi="Meiryo UI" w:hint="eastAsia"/>
          <w:szCs w:val="21"/>
        </w:rPr>
        <w:t>また、</w:t>
      </w:r>
      <w:r w:rsidR="00E8366D">
        <w:rPr>
          <w:rFonts w:ascii="Meiryo UI" w:eastAsia="Meiryo UI" w:hAnsi="Meiryo UI" w:hint="eastAsia"/>
          <w:szCs w:val="21"/>
        </w:rPr>
        <w:t>国</w:t>
      </w:r>
      <w:r w:rsidRPr="00FF0FD4">
        <w:rPr>
          <w:rFonts w:ascii="Meiryo UI" w:eastAsia="Meiryo UI" w:hAnsi="Meiryo UI" w:hint="eastAsia"/>
          <w:szCs w:val="21"/>
        </w:rPr>
        <w:t>や</w:t>
      </w:r>
      <w:r w:rsidR="00E8366D">
        <w:rPr>
          <w:rFonts w:ascii="Meiryo UI" w:eastAsia="Meiryo UI" w:hAnsi="Meiryo UI" w:hint="eastAsia"/>
          <w:szCs w:val="21"/>
        </w:rPr>
        <w:t>県、</w:t>
      </w:r>
      <w:r w:rsidRPr="00FF0FD4">
        <w:rPr>
          <w:rFonts w:ascii="Meiryo UI" w:eastAsia="Meiryo UI" w:hAnsi="Meiryo UI" w:hint="eastAsia"/>
          <w:szCs w:val="21"/>
        </w:rPr>
        <w:t>企業</w:t>
      </w:r>
      <w:r w:rsidR="00E8366D">
        <w:rPr>
          <w:rFonts w:ascii="Meiryo UI" w:eastAsia="Meiryo UI" w:hAnsi="Meiryo UI" w:hint="eastAsia"/>
          <w:szCs w:val="21"/>
        </w:rPr>
        <w:t>、団体等</w:t>
      </w:r>
      <w:r w:rsidRPr="00FF0FD4">
        <w:rPr>
          <w:rFonts w:ascii="Meiryo UI" w:eastAsia="Meiryo UI" w:hAnsi="Meiryo UI" w:hint="eastAsia"/>
          <w:szCs w:val="21"/>
        </w:rPr>
        <w:t>が運営しているJ-クレジット創出プロジェクトへ既に参加している方は入会で</w:t>
      </w:r>
      <w:r w:rsidR="00E8366D">
        <w:rPr>
          <w:rFonts w:ascii="Meiryo UI" w:eastAsia="Meiryo UI" w:hAnsi="Meiryo UI" w:hint="eastAsia"/>
          <w:szCs w:val="21"/>
        </w:rPr>
        <w:t>き</w:t>
      </w:r>
      <w:r w:rsidRPr="00FF0FD4">
        <w:rPr>
          <w:rFonts w:ascii="Meiryo UI" w:eastAsia="Meiryo UI" w:hAnsi="Meiryo UI" w:hint="eastAsia"/>
          <w:szCs w:val="21"/>
        </w:rPr>
        <w:t>ません。特に環境省のZEH補助金を受けた方は、「J-グリーン・リンケージ倶楽部」へ入会している場合がございます。</w:t>
      </w:r>
    </w:p>
    <w:p w:rsidR="00084DA6" w:rsidRPr="00FF0FD4" w:rsidRDefault="000F188A" w:rsidP="00084DA6">
      <w:pPr>
        <w:widowControl/>
        <w:ind w:firstLineChars="450" w:firstLine="945"/>
        <w:jc w:val="left"/>
        <w:rPr>
          <w:rFonts w:ascii="Meiryo UI" w:eastAsia="Meiryo UI" w:hAnsi="Meiryo UI"/>
          <w:szCs w:val="21"/>
        </w:rPr>
      </w:pPr>
      <w:r w:rsidRPr="00FF0FD4">
        <w:rPr>
          <w:rFonts w:ascii="Meiryo UI" w:eastAsia="Meiryo UI" w:hAnsi="Meiryo UI"/>
          <w:noProof/>
          <w:szCs w:val="21"/>
        </w:rPr>
        <mc:AlternateContent>
          <mc:Choice Requires="wps">
            <w:drawing>
              <wp:anchor distT="45720" distB="45720" distL="114300" distR="114300" simplePos="0" relativeHeight="251661312" behindDoc="0" locked="0" layoutInCell="1" allowOverlap="1" wp14:anchorId="658C47ED" wp14:editId="51B03D17">
                <wp:simplePos x="0" y="0"/>
                <wp:positionH relativeFrom="margin">
                  <wp:align>left</wp:align>
                </wp:positionH>
                <wp:positionV relativeFrom="paragraph">
                  <wp:posOffset>433595</wp:posOffset>
                </wp:positionV>
                <wp:extent cx="5311140" cy="763270"/>
                <wp:effectExtent l="0" t="0" r="22860" b="1778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763270"/>
                        </a:xfrm>
                        <a:prstGeom prst="rect">
                          <a:avLst/>
                        </a:prstGeom>
                        <a:solidFill>
                          <a:srgbClr val="FFFFFF"/>
                        </a:solidFill>
                        <a:ln w="9525">
                          <a:solidFill>
                            <a:srgbClr val="000000"/>
                          </a:solidFill>
                          <a:miter lim="800000"/>
                          <a:headEnd/>
                          <a:tailEnd/>
                        </a:ln>
                      </wps:spPr>
                      <wps:txbx>
                        <w:txbxContent>
                          <w:p w:rsidR="00084DA6" w:rsidRPr="00FF0FD4" w:rsidRDefault="00084DA6" w:rsidP="00084DA6">
                            <w:pPr>
                              <w:widowControl/>
                              <w:ind w:left="1050" w:hangingChars="500" w:hanging="1050"/>
                              <w:jc w:val="left"/>
                              <w:rPr>
                                <w:rFonts w:ascii="Meiryo UI" w:eastAsia="Meiryo UI" w:hAnsi="Meiryo UI"/>
                                <w:b/>
                                <w:szCs w:val="21"/>
                              </w:rPr>
                            </w:pPr>
                            <w:r w:rsidRPr="00FF0FD4">
                              <w:rPr>
                                <w:rFonts w:ascii="Meiryo UI" w:eastAsia="Meiryo UI" w:hAnsi="Meiryo UI" w:hint="eastAsia"/>
                                <w:b/>
                                <w:szCs w:val="21"/>
                              </w:rPr>
                              <w:t>確認事項</w:t>
                            </w:r>
                            <w:r w:rsidRPr="00FF0FD4">
                              <w:rPr>
                                <w:rFonts w:ascii="Meiryo UI" w:eastAsia="Meiryo UI" w:hAnsi="Meiryo UI"/>
                                <w:b/>
                                <w:szCs w:val="21"/>
                              </w:rPr>
                              <w:t>4</w:t>
                            </w:r>
                            <w:r w:rsidRPr="00FF0FD4">
                              <w:rPr>
                                <w:rFonts w:ascii="Meiryo UI" w:eastAsia="Meiryo UI" w:hAnsi="Meiryo UI" w:hint="eastAsia"/>
                                <w:b/>
                                <w:szCs w:val="21"/>
                              </w:rPr>
                              <w:t xml:space="preserve"> </w:t>
                            </w:r>
                            <w:r w:rsidRPr="00FF0FD4">
                              <w:rPr>
                                <w:rFonts w:ascii="Meiryo UI" w:eastAsia="Meiryo UI" w:hAnsi="Meiryo UI"/>
                                <w:b/>
                                <w:szCs w:val="21"/>
                              </w:rPr>
                              <w:t xml:space="preserve">  </w:t>
                            </w:r>
                          </w:p>
                          <w:p w:rsidR="00084DA6" w:rsidRDefault="00084DA6" w:rsidP="00084DA6">
                            <w:pPr>
                              <w:widowControl/>
                              <w:ind w:leftChars="100" w:left="210"/>
                              <w:jc w:val="left"/>
                              <w:rPr>
                                <w:rFonts w:ascii="Meiryo UI" w:eastAsia="Meiryo UI" w:hAnsi="Meiryo UI"/>
                                <w:szCs w:val="21"/>
                              </w:rPr>
                            </w:pPr>
                            <w:r w:rsidRPr="00FF0FD4">
                              <w:rPr>
                                <w:rFonts w:ascii="Meiryo UI" w:eastAsia="Meiryo UI" w:hAnsi="Meiryo UI" w:hint="eastAsia"/>
                                <w:szCs w:val="21"/>
                              </w:rPr>
                              <w:t>エネファーム</w:t>
                            </w:r>
                            <w:r w:rsidRPr="00FF0FD4">
                              <w:rPr>
                                <w:rFonts w:ascii="Meiryo UI" w:eastAsia="Meiryo UI" w:hAnsi="Meiryo UI"/>
                                <w:szCs w:val="21"/>
                              </w:rPr>
                              <w:t>(家庭用燃料電池システム)またはエコウィル(家庭用ガス発電給湯発電システム)等の自家発電システムを設置していません。</w:t>
                            </w:r>
                          </w:p>
                          <w:p w:rsidR="00084DA6" w:rsidRPr="00FF0FD4" w:rsidRDefault="00084DA6" w:rsidP="00084DA6">
                            <w:pPr>
                              <w:widowControl/>
                              <w:ind w:left="945" w:hangingChars="450" w:hanging="945"/>
                              <w:jc w:val="left"/>
                              <w:rPr>
                                <w:rFonts w:ascii="Meiryo UI" w:eastAsia="Meiryo UI" w:hAnsi="Meiryo UI"/>
                                <w:szCs w:val="21"/>
                              </w:rPr>
                            </w:pPr>
                          </w:p>
                          <w:p w:rsidR="00084DA6" w:rsidRPr="00FF0FD4" w:rsidRDefault="00084DA6" w:rsidP="00084D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C47ED" id="_x0000_s1028" type="#_x0000_t202" style="position:absolute;left:0;text-align:left;margin-left:0;margin-top:34.15pt;width:418.2pt;height:60.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">
                <v:textbox>
                  <w:txbxContent>
                    <w:p w:rsidR="00084DA6" w:rsidRPr="00FF0FD4" w:rsidRDefault="00084DA6" w:rsidP="00084DA6">
                      <w:pPr>
                        <w:widowControl/>
                        <w:ind w:left="1050" w:hangingChars="500" w:hanging="1050"/>
                        <w:jc w:val="left"/>
                        <w:rPr>
                          <w:rFonts w:ascii="Meiryo UI" w:eastAsia="Meiryo UI" w:hAnsi="Meiryo UI"/>
                          <w:b/>
                          <w:szCs w:val="21"/>
                        </w:rPr>
                      </w:pPr>
                      <w:r w:rsidRPr="00FF0FD4">
                        <w:rPr>
                          <w:rFonts w:ascii="Meiryo UI" w:eastAsia="Meiryo UI" w:hAnsi="Meiryo UI" w:hint="eastAsia"/>
                          <w:b/>
                          <w:szCs w:val="21"/>
                        </w:rPr>
                        <w:t>確認事項</w:t>
                      </w:r>
                      <w:r w:rsidRPr="00FF0FD4">
                        <w:rPr>
                          <w:rFonts w:ascii="Meiryo UI" w:eastAsia="Meiryo UI" w:hAnsi="Meiryo UI"/>
                          <w:b/>
                          <w:szCs w:val="21"/>
                        </w:rPr>
                        <w:t>4</w:t>
                      </w:r>
                      <w:r w:rsidRPr="00FF0FD4">
                        <w:rPr>
                          <w:rFonts w:ascii="Meiryo UI" w:eastAsia="Meiryo UI" w:hAnsi="Meiryo UI" w:hint="eastAsia"/>
                          <w:b/>
                          <w:szCs w:val="21"/>
                        </w:rPr>
                        <w:t xml:space="preserve"> </w:t>
                      </w:r>
                      <w:r w:rsidRPr="00FF0FD4">
                        <w:rPr>
                          <w:rFonts w:ascii="Meiryo UI" w:eastAsia="Meiryo UI" w:hAnsi="Meiryo UI"/>
                          <w:b/>
                          <w:szCs w:val="21"/>
                        </w:rPr>
                        <w:t xml:space="preserve">  </w:t>
                      </w:r>
                    </w:p>
                    <w:p w:rsidR="00084DA6" w:rsidRDefault="00084DA6" w:rsidP="00084DA6">
                      <w:pPr>
                        <w:widowControl/>
                        <w:ind w:leftChars="100" w:left="210"/>
                        <w:jc w:val="left"/>
                        <w:rPr>
                          <w:rFonts w:ascii="Meiryo UI" w:eastAsia="Meiryo UI" w:hAnsi="Meiryo UI"/>
                          <w:szCs w:val="21"/>
                        </w:rPr>
                      </w:pPr>
                      <w:r w:rsidRPr="00FF0FD4">
                        <w:rPr>
                          <w:rFonts w:ascii="Meiryo UI" w:eastAsia="Meiryo UI" w:hAnsi="Meiryo UI" w:hint="eastAsia"/>
                          <w:szCs w:val="21"/>
                        </w:rPr>
                        <w:t>エネファーム</w:t>
                      </w:r>
                      <w:r w:rsidRPr="00FF0FD4">
                        <w:rPr>
                          <w:rFonts w:ascii="Meiryo UI" w:eastAsia="Meiryo UI" w:hAnsi="Meiryo UI"/>
                          <w:szCs w:val="21"/>
                        </w:rPr>
                        <w:t>(家庭用燃料電池システム)またはエコウィル(家庭用ガス発電給湯発電システム)等の自家発電システムを設置していません。</w:t>
                      </w:r>
                    </w:p>
                    <w:p w:rsidR="00084DA6" w:rsidRPr="00FF0FD4" w:rsidRDefault="00084DA6" w:rsidP="00084DA6">
                      <w:pPr>
                        <w:widowControl/>
                        <w:ind w:left="945" w:hangingChars="450" w:hanging="945"/>
                        <w:jc w:val="left"/>
                        <w:rPr>
                          <w:rFonts w:ascii="Meiryo UI" w:eastAsia="Meiryo UI" w:hAnsi="Meiryo UI"/>
                          <w:szCs w:val="21"/>
                        </w:rPr>
                      </w:pPr>
                    </w:p>
                    <w:p w:rsidR="00084DA6" w:rsidRPr="00FF0FD4" w:rsidRDefault="00084DA6" w:rsidP="00084DA6"/>
                  </w:txbxContent>
                </v:textbox>
                <w10:wrap type="square" anchorx="margin"/>
              </v:shape>
            </w:pict>
          </mc:Fallback>
        </mc:AlternateContent>
      </w:r>
      <w:r w:rsidR="00084DA6" w:rsidRPr="00FF0FD4">
        <w:rPr>
          <w:rFonts w:ascii="Meiryo UI" w:eastAsia="Meiryo UI" w:hAnsi="Meiryo UI" w:hint="eastAsia"/>
          <w:szCs w:val="21"/>
        </w:rPr>
        <w:t>不明な場合は、太陽光発電設備の設置工事を発注した事業者へ</w:t>
      </w:r>
      <w:r w:rsidR="00E8366D">
        <w:rPr>
          <w:rFonts w:ascii="Meiryo UI" w:eastAsia="Meiryo UI" w:hAnsi="Meiryo UI" w:hint="eastAsia"/>
          <w:szCs w:val="21"/>
        </w:rPr>
        <w:t>ご確認ください</w:t>
      </w:r>
      <w:r w:rsidR="00084DA6" w:rsidRPr="00FF0FD4">
        <w:rPr>
          <w:rFonts w:ascii="Meiryo UI" w:eastAsia="Meiryo UI" w:hAnsi="Meiryo UI" w:hint="eastAsia"/>
          <w:szCs w:val="21"/>
        </w:rPr>
        <w:t>。</w:t>
      </w:r>
    </w:p>
    <w:p w:rsidR="00084DA6" w:rsidRPr="00FF0FD4" w:rsidRDefault="000F188A" w:rsidP="00084DA6">
      <w:pPr>
        <w:widowControl/>
        <w:ind w:left="945" w:hangingChars="450" w:hanging="945"/>
        <w:jc w:val="left"/>
        <w:rPr>
          <w:rFonts w:ascii="Meiryo UI" w:eastAsia="Meiryo UI" w:hAnsi="Meiryo UI"/>
          <w:szCs w:val="21"/>
        </w:rPr>
      </w:pPr>
      <w:r w:rsidRPr="00FF0FD4">
        <w:rPr>
          <w:rFonts w:ascii="Meiryo UI" w:eastAsia="Meiryo UI" w:hAnsi="Meiryo UI"/>
          <w:noProof/>
          <w:szCs w:val="21"/>
        </w:rPr>
        <mc:AlternateContent>
          <mc:Choice Requires="wps">
            <w:drawing>
              <wp:anchor distT="45720" distB="45720" distL="114300" distR="114300" simplePos="0" relativeHeight="251662336" behindDoc="0" locked="0" layoutInCell="1" allowOverlap="1" wp14:anchorId="71248E11" wp14:editId="226B25E7">
                <wp:simplePos x="0" y="0"/>
                <wp:positionH relativeFrom="margin">
                  <wp:align>left</wp:align>
                </wp:positionH>
                <wp:positionV relativeFrom="paragraph">
                  <wp:posOffset>1701054</wp:posOffset>
                </wp:positionV>
                <wp:extent cx="5311140" cy="763270"/>
                <wp:effectExtent l="0" t="0" r="22860" b="1778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763270"/>
                        </a:xfrm>
                        <a:prstGeom prst="rect">
                          <a:avLst/>
                        </a:prstGeom>
                        <a:solidFill>
                          <a:srgbClr val="FFFFFF"/>
                        </a:solidFill>
                        <a:ln w="9525">
                          <a:solidFill>
                            <a:srgbClr val="000000"/>
                          </a:solidFill>
                          <a:miter lim="800000"/>
                          <a:headEnd/>
                          <a:tailEnd/>
                        </a:ln>
                      </wps:spPr>
                      <wps:txbx>
                        <w:txbxContent>
                          <w:p w:rsidR="00084DA6" w:rsidRPr="00FF0FD4" w:rsidRDefault="00084DA6" w:rsidP="00084DA6">
                            <w:pPr>
                              <w:widowControl/>
                              <w:ind w:left="945" w:hangingChars="450" w:hanging="945"/>
                              <w:jc w:val="left"/>
                              <w:rPr>
                                <w:rFonts w:ascii="Meiryo UI" w:eastAsia="Meiryo UI" w:hAnsi="Meiryo UI"/>
                                <w:b/>
                                <w:szCs w:val="21"/>
                              </w:rPr>
                            </w:pPr>
                            <w:r w:rsidRPr="00FF0FD4">
                              <w:rPr>
                                <w:rFonts w:ascii="Meiryo UI" w:eastAsia="Meiryo UI" w:hAnsi="Meiryo UI" w:hint="eastAsia"/>
                                <w:b/>
                                <w:szCs w:val="21"/>
                              </w:rPr>
                              <w:t xml:space="preserve">確認事項5　　</w:t>
                            </w:r>
                          </w:p>
                          <w:p w:rsidR="00084DA6" w:rsidRPr="00FF0FD4" w:rsidRDefault="00084DA6" w:rsidP="00084DA6">
                            <w:pPr>
                              <w:widowControl/>
                              <w:ind w:leftChars="100" w:left="945" w:hangingChars="350" w:hanging="735"/>
                              <w:jc w:val="left"/>
                              <w:rPr>
                                <w:rFonts w:ascii="Meiryo UI" w:eastAsia="Meiryo UI" w:hAnsi="Meiryo UI"/>
                                <w:szCs w:val="21"/>
                              </w:rPr>
                            </w:pPr>
                            <w:r w:rsidRPr="00FF0FD4">
                              <w:rPr>
                                <w:rFonts w:ascii="Meiryo UI" w:eastAsia="Meiryo UI" w:hAnsi="Meiryo UI" w:hint="eastAsia"/>
                                <w:szCs w:val="21"/>
                              </w:rPr>
                              <w:t>当該太陽光発電設備は、建築基準法及び電気事業法に準じて施工されました。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48E11" id="_x0000_s1029" type="#_x0000_t202" style="position:absolute;left:0;text-align:left;margin-left:0;margin-top:133.95pt;width:418.2pt;height:60.1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">
                <v:textbox>
                  <w:txbxContent>
                    <w:p w:rsidR="00084DA6" w:rsidRPr="00FF0FD4" w:rsidRDefault="00084DA6" w:rsidP="00084DA6">
                      <w:pPr>
                        <w:widowControl/>
                        <w:ind w:left="945" w:hangingChars="450" w:hanging="945"/>
                        <w:jc w:val="left"/>
                        <w:rPr>
                          <w:rFonts w:ascii="Meiryo UI" w:eastAsia="Meiryo UI" w:hAnsi="Meiryo UI"/>
                          <w:b/>
                          <w:szCs w:val="21"/>
                        </w:rPr>
                      </w:pPr>
                      <w:r w:rsidRPr="00FF0FD4">
                        <w:rPr>
                          <w:rFonts w:ascii="Meiryo UI" w:eastAsia="Meiryo UI" w:hAnsi="Meiryo UI" w:hint="eastAsia"/>
                          <w:b/>
                          <w:szCs w:val="21"/>
                        </w:rPr>
                        <w:t xml:space="preserve">確認事項5　　</w:t>
                      </w:r>
                    </w:p>
                    <w:p w:rsidR="00084DA6" w:rsidRPr="00FF0FD4" w:rsidRDefault="00084DA6" w:rsidP="00084DA6">
                      <w:pPr>
                        <w:widowControl/>
                        <w:ind w:leftChars="100" w:left="945" w:hangingChars="350" w:hanging="735"/>
                        <w:jc w:val="left"/>
                        <w:rPr>
                          <w:rFonts w:ascii="Meiryo UI" w:eastAsia="Meiryo UI" w:hAnsi="Meiryo UI"/>
                          <w:szCs w:val="21"/>
                        </w:rPr>
                      </w:pPr>
                      <w:r w:rsidRPr="00FF0FD4">
                        <w:rPr>
                          <w:rFonts w:ascii="Meiryo UI" w:eastAsia="Meiryo UI" w:hAnsi="Meiryo UI" w:hint="eastAsia"/>
                          <w:szCs w:val="21"/>
                        </w:rPr>
                        <w:t>当該太陽光発電設備は、建築基準法及び電気事業法に準じて施工されました。</w:t>
                      </w:r>
                    </w:p>
                  </w:txbxContent>
                </v:textbox>
                <w10:wrap type="square" anchorx="margin"/>
              </v:shape>
            </w:pict>
          </mc:Fallback>
        </mc:AlternateContent>
      </w:r>
      <w:r w:rsidR="00084DA6" w:rsidRPr="00FF0FD4">
        <w:rPr>
          <w:rFonts w:ascii="Meiryo UI" w:eastAsia="Meiryo UI" w:hAnsi="Meiryo UI" w:hint="eastAsia"/>
          <w:szCs w:val="21"/>
        </w:rPr>
        <w:t>（</w:t>
      </w:r>
      <w:r w:rsidR="00084DA6">
        <w:rPr>
          <w:rFonts w:ascii="Meiryo UI" w:eastAsia="Meiryo UI" w:hAnsi="Meiryo UI" w:hint="eastAsia"/>
          <w:szCs w:val="21"/>
        </w:rPr>
        <w:t>解説</w:t>
      </w:r>
      <w:r w:rsidR="00084DA6" w:rsidRPr="00FF0FD4">
        <w:rPr>
          <w:rFonts w:ascii="Meiryo UI" w:eastAsia="Meiryo UI" w:hAnsi="Meiryo UI"/>
          <w:szCs w:val="21"/>
        </w:rPr>
        <w:t>）</w:t>
      </w:r>
      <w:r w:rsidR="00084DA6" w:rsidRPr="00FF0FD4">
        <w:rPr>
          <w:rFonts w:ascii="Meiryo UI" w:eastAsia="Meiryo UI" w:hAnsi="Meiryo UI" w:hint="eastAsia"/>
          <w:szCs w:val="21"/>
        </w:rPr>
        <w:t xml:space="preserve"> 太陽光発電設備以外に発電機能のあるエネファーム等の設備が設置されていると、太陽光発電設備</w:t>
      </w:r>
      <w:r w:rsidR="00E8366D">
        <w:rPr>
          <w:rFonts w:ascii="Meiryo UI" w:eastAsia="Meiryo UI" w:hAnsi="Meiryo UI" w:hint="eastAsia"/>
          <w:szCs w:val="21"/>
        </w:rPr>
        <w:t>により発電された電気の使用量を計算</w:t>
      </w:r>
      <w:r w:rsidR="00084DA6" w:rsidRPr="00FF0FD4">
        <w:rPr>
          <w:rFonts w:ascii="Meiryo UI" w:eastAsia="Meiryo UI" w:hAnsi="Meiryo UI" w:hint="eastAsia"/>
          <w:szCs w:val="21"/>
        </w:rPr>
        <w:t>することが</w:t>
      </w:r>
      <w:r>
        <w:rPr>
          <w:rFonts w:ascii="Meiryo UI" w:eastAsia="Meiryo UI" w:hAnsi="Meiryo UI" w:hint="eastAsia"/>
          <w:szCs w:val="21"/>
        </w:rPr>
        <w:t>できない</w:t>
      </w:r>
      <w:r w:rsidR="00084DA6" w:rsidRPr="00FF0FD4">
        <w:rPr>
          <w:rFonts w:ascii="Meiryo UI" w:eastAsia="Meiryo UI" w:hAnsi="Meiryo UI" w:hint="eastAsia"/>
          <w:szCs w:val="21"/>
        </w:rPr>
        <w:t>ため、入会できません。</w:t>
      </w:r>
    </w:p>
    <w:p w:rsidR="00E8366D" w:rsidRDefault="00084DA6" w:rsidP="00E8366D">
      <w:pPr>
        <w:widowControl/>
        <w:ind w:left="945" w:hangingChars="450" w:hanging="945"/>
        <w:jc w:val="left"/>
        <w:rPr>
          <w:rFonts w:ascii="Meiryo UI" w:eastAsia="Meiryo UI" w:hAnsi="Meiryo UI"/>
          <w:szCs w:val="21"/>
        </w:rPr>
      </w:pPr>
      <w:r w:rsidRPr="00FF0FD4">
        <w:rPr>
          <w:rFonts w:ascii="Meiryo UI" w:eastAsia="Meiryo UI" w:hAnsi="Meiryo UI" w:hint="eastAsia"/>
          <w:szCs w:val="21"/>
        </w:rPr>
        <w:t>（</w:t>
      </w:r>
      <w:r>
        <w:rPr>
          <w:rFonts w:ascii="Meiryo UI" w:eastAsia="Meiryo UI" w:hAnsi="Meiryo UI" w:hint="eastAsia"/>
          <w:szCs w:val="21"/>
        </w:rPr>
        <w:t>解説</w:t>
      </w:r>
      <w:r w:rsidRPr="00FF0FD4">
        <w:rPr>
          <w:rFonts w:ascii="Meiryo UI" w:eastAsia="Meiryo UI" w:hAnsi="Meiryo UI" w:hint="eastAsia"/>
          <w:szCs w:val="21"/>
        </w:rPr>
        <w:t>）</w:t>
      </w:r>
      <w:r w:rsidR="00E8366D">
        <w:rPr>
          <w:rFonts w:ascii="Meiryo UI" w:eastAsia="Meiryo UI" w:hAnsi="Meiryo UI" w:hint="eastAsia"/>
          <w:szCs w:val="21"/>
        </w:rPr>
        <w:t xml:space="preserve"> </w:t>
      </w:r>
      <w:r w:rsidRPr="00FF0FD4">
        <w:rPr>
          <w:rFonts w:ascii="Meiryo UI" w:eastAsia="Meiryo UI" w:hAnsi="Meiryo UI" w:hint="eastAsia"/>
          <w:szCs w:val="21"/>
        </w:rPr>
        <w:t>戸建て住宅の屋根に太陽光発電設備を設置する場合、建築基準法による構造耐力、</w:t>
      </w:r>
    </w:p>
    <w:p w:rsidR="00E8366D" w:rsidRPr="00FF0FD4" w:rsidRDefault="000F188A" w:rsidP="00E8366D">
      <w:pPr>
        <w:widowControl/>
        <w:ind w:leftChars="450" w:left="945"/>
        <w:jc w:val="left"/>
        <w:rPr>
          <w:rFonts w:ascii="Meiryo UI" w:eastAsia="Meiryo UI" w:hAnsi="Meiryo UI"/>
          <w:szCs w:val="21"/>
        </w:rPr>
      </w:pPr>
      <w:r w:rsidRPr="00FF0FD4">
        <w:rPr>
          <w:rFonts w:ascii="Meiryo UI" w:eastAsia="Meiryo UI" w:hAnsi="Meiryo UI"/>
          <w:noProof/>
          <w:szCs w:val="21"/>
        </w:rPr>
        <mc:AlternateContent>
          <mc:Choice Requires="wps">
            <w:drawing>
              <wp:anchor distT="45720" distB="45720" distL="114300" distR="114300" simplePos="0" relativeHeight="251663360" behindDoc="0" locked="0" layoutInCell="1" allowOverlap="1" wp14:anchorId="0399CEFC" wp14:editId="3EA658A3">
                <wp:simplePos x="0" y="0"/>
                <wp:positionH relativeFrom="margin">
                  <wp:align>left</wp:align>
                </wp:positionH>
                <wp:positionV relativeFrom="paragraph">
                  <wp:posOffset>670146</wp:posOffset>
                </wp:positionV>
                <wp:extent cx="5311140" cy="763270"/>
                <wp:effectExtent l="0" t="0" r="22860" b="1778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763270"/>
                        </a:xfrm>
                        <a:prstGeom prst="rect">
                          <a:avLst/>
                        </a:prstGeom>
                        <a:solidFill>
                          <a:srgbClr val="FFFFFF"/>
                        </a:solidFill>
                        <a:ln w="9525">
                          <a:solidFill>
                            <a:srgbClr val="000000"/>
                          </a:solidFill>
                          <a:miter lim="800000"/>
                          <a:headEnd/>
                          <a:tailEnd/>
                        </a:ln>
                      </wps:spPr>
                      <wps:txbx>
                        <w:txbxContent>
                          <w:p w:rsidR="00084DA6" w:rsidRPr="00FF0FD4" w:rsidRDefault="00084DA6" w:rsidP="00084DA6">
                            <w:pPr>
                              <w:widowControl/>
                              <w:ind w:left="945" w:hangingChars="450" w:hanging="945"/>
                              <w:jc w:val="left"/>
                              <w:rPr>
                                <w:rFonts w:ascii="Meiryo UI" w:eastAsia="Meiryo UI" w:hAnsi="Meiryo UI"/>
                                <w:b/>
                                <w:szCs w:val="21"/>
                              </w:rPr>
                            </w:pPr>
                            <w:r w:rsidRPr="00FF0FD4">
                              <w:rPr>
                                <w:rFonts w:ascii="Meiryo UI" w:eastAsia="Meiryo UI" w:hAnsi="Meiryo UI" w:hint="eastAsia"/>
                                <w:b/>
                                <w:szCs w:val="21"/>
                              </w:rPr>
                              <w:t xml:space="preserve">確認事項6 </w:t>
                            </w:r>
                            <w:r w:rsidRPr="00FF0FD4">
                              <w:rPr>
                                <w:rFonts w:ascii="Meiryo UI" w:eastAsia="Meiryo UI" w:hAnsi="Meiryo UI"/>
                                <w:b/>
                                <w:szCs w:val="21"/>
                              </w:rPr>
                              <w:t xml:space="preserve">  </w:t>
                            </w:r>
                          </w:p>
                          <w:p w:rsidR="00084DA6" w:rsidRPr="00FF0FD4" w:rsidRDefault="00084DA6" w:rsidP="00084DA6">
                            <w:pPr>
                              <w:widowControl/>
                              <w:ind w:leftChars="100" w:left="945" w:hangingChars="350" w:hanging="735"/>
                              <w:jc w:val="left"/>
                              <w:rPr>
                                <w:rFonts w:ascii="Meiryo UI" w:eastAsia="Meiryo UI" w:hAnsi="Meiryo UI"/>
                                <w:szCs w:val="21"/>
                              </w:rPr>
                            </w:pPr>
                            <w:r w:rsidRPr="00FF0FD4">
                              <w:rPr>
                                <w:rFonts w:ascii="Meiryo UI" w:eastAsia="Meiryo UI" w:hAnsi="Meiryo UI" w:cs="ＭＳ Ｐゴシック" w:hint="eastAsia"/>
                                <w:color w:val="000000"/>
                                <w:kern w:val="0"/>
                                <w:szCs w:val="21"/>
                              </w:rPr>
                              <w:t>今後、当該太陽光発電設備によって発電した電気の余剰分を売電する予定です。</w:t>
                            </w:r>
                          </w:p>
                          <w:p w:rsidR="00084DA6" w:rsidRPr="00FF0FD4" w:rsidRDefault="00084DA6" w:rsidP="00084D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9CEFC" id="_x0000_s1030" type="#_x0000_t202" style="position:absolute;left:0;text-align:left;margin-left:0;margin-top:52.75pt;width:418.2pt;height:60.1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">
                <v:textbox>
                  <w:txbxContent>
                    <w:p w:rsidR="00084DA6" w:rsidRPr="00FF0FD4" w:rsidRDefault="00084DA6" w:rsidP="00084DA6">
                      <w:pPr>
                        <w:widowControl/>
                        <w:ind w:left="945" w:hangingChars="450" w:hanging="945"/>
                        <w:jc w:val="left"/>
                        <w:rPr>
                          <w:rFonts w:ascii="Meiryo UI" w:eastAsia="Meiryo UI" w:hAnsi="Meiryo UI"/>
                          <w:b/>
                          <w:szCs w:val="21"/>
                        </w:rPr>
                      </w:pPr>
                      <w:r w:rsidRPr="00FF0FD4">
                        <w:rPr>
                          <w:rFonts w:ascii="Meiryo UI" w:eastAsia="Meiryo UI" w:hAnsi="Meiryo UI" w:hint="eastAsia"/>
                          <w:b/>
                          <w:szCs w:val="21"/>
                        </w:rPr>
                        <w:t xml:space="preserve">確認事項6 </w:t>
                      </w:r>
                      <w:r w:rsidRPr="00FF0FD4">
                        <w:rPr>
                          <w:rFonts w:ascii="Meiryo UI" w:eastAsia="Meiryo UI" w:hAnsi="Meiryo UI"/>
                          <w:b/>
                          <w:szCs w:val="21"/>
                        </w:rPr>
                        <w:t xml:space="preserve">  </w:t>
                      </w:r>
                    </w:p>
                    <w:p w:rsidR="00084DA6" w:rsidRPr="00FF0FD4" w:rsidRDefault="00084DA6" w:rsidP="00084DA6">
                      <w:pPr>
                        <w:widowControl/>
                        <w:ind w:leftChars="100" w:left="945" w:hangingChars="350" w:hanging="735"/>
                        <w:jc w:val="left"/>
                        <w:rPr>
                          <w:rFonts w:ascii="Meiryo UI" w:eastAsia="Meiryo UI" w:hAnsi="Meiryo UI"/>
                          <w:szCs w:val="21"/>
                        </w:rPr>
                      </w:pPr>
                      <w:r w:rsidRPr="00FF0FD4">
                        <w:rPr>
                          <w:rFonts w:ascii="Meiryo UI" w:eastAsia="Meiryo UI" w:hAnsi="Meiryo UI" w:cs="ＭＳ Ｐゴシック" w:hint="eastAsia"/>
                          <w:color w:val="000000"/>
                          <w:kern w:val="0"/>
                          <w:szCs w:val="21"/>
                        </w:rPr>
                        <w:t>今後、当該太陽光発電設備によって発電した電気の余剰分を売電する予定です。</w:t>
                      </w:r>
                    </w:p>
                    <w:p w:rsidR="00084DA6" w:rsidRPr="00FF0FD4" w:rsidRDefault="00084DA6" w:rsidP="00084DA6"/>
                  </w:txbxContent>
                </v:textbox>
                <w10:wrap type="square" anchorx="margin"/>
              </v:shape>
            </w:pict>
          </mc:Fallback>
        </mc:AlternateContent>
      </w:r>
      <w:r w:rsidR="00084DA6" w:rsidRPr="00FF0FD4">
        <w:rPr>
          <w:rFonts w:ascii="Meiryo UI" w:eastAsia="Meiryo UI" w:hAnsi="Meiryo UI" w:hint="eastAsia"/>
          <w:szCs w:val="21"/>
        </w:rPr>
        <w:t>防火性、耐久性、安全性などの基準を満たす必要</w:t>
      </w:r>
      <w:r w:rsidR="00E8366D">
        <w:rPr>
          <w:rFonts w:ascii="Meiryo UI" w:eastAsia="Meiryo UI" w:hAnsi="Meiryo UI" w:hint="eastAsia"/>
          <w:szCs w:val="21"/>
        </w:rPr>
        <w:t>があり、電気事業法においても、技術基準に適合する必要があるため、電気工事士等の有資格者による設置が必要となります。</w:t>
      </w:r>
    </w:p>
    <w:p w:rsidR="00E8366D" w:rsidRDefault="00084DA6" w:rsidP="00084DA6">
      <w:pPr>
        <w:widowControl/>
        <w:ind w:left="945" w:hangingChars="450" w:hanging="945"/>
        <w:jc w:val="left"/>
        <w:rPr>
          <w:rFonts w:ascii="Meiryo UI" w:eastAsia="Meiryo UI" w:hAnsi="Meiryo UI"/>
          <w:szCs w:val="21"/>
        </w:rPr>
      </w:pPr>
      <w:r w:rsidRPr="00FF0FD4">
        <w:rPr>
          <w:rFonts w:ascii="Meiryo UI" w:eastAsia="Meiryo UI" w:hAnsi="Meiryo UI" w:hint="eastAsia"/>
          <w:szCs w:val="21"/>
        </w:rPr>
        <w:t>（</w:t>
      </w:r>
      <w:r>
        <w:rPr>
          <w:rFonts w:ascii="Meiryo UI" w:eastAsia="Meiryo UI" w:hAnsi="Meiryo UI" w:hint="eastAsia"/>
          <w:szCs w:val="21"/>
        </w:rPr>
        <w:t>解説</w:t>
      </w:r>
      <w:r w:rsidRPr="00FF0FD4">
        <w:rPr>
          <w:rFonts w:ascii="Meiryo UI" w:eastAsia="Meiryo UI" w:hAnsi="Meiryo UI" w:hint="eastAsia"/>
          <w:szCs w:val="21"/>
        </w:rPr>
        <w:t>） CO₂</w:t>
      </w:r>
      <w:r w:rsidR="000F188A">
        <w:rPr>
          <w:rFonts w:ascii="Meiryo UI" w:eastAsia="Meiryo UI" w:hAnsi="Meiryo UI" w:hint="eastAsia"/>
          <w:szCs w:val="21"/>
        </w:rPr>
        <w:t>排出</w:t>
      </w:r>
      <w:r w:rsidRPr="00FF0FD4">
        <w:rPr>
          <w:rFonts w:ascii="Meiryo UI" w:eastAsia="Meiryo UI" w:hAnsi="Meiryo UI" w:hint="eastAsia"/>
          <w:szCs w:val="21"/>
        </w:rPr>
        <w:t>削減効果は太陽光</w:t>
      </w:r>
      <w:r w:rsidR="00E8366D">
        <w:rPr>
          <w:rFonts w:ascii="Meiryo UI" w:eastAsia="Meiryo UI" w:hAnsi="Meiryo UI" w:hint="eastAsia"/>
          <w:szCs w:val="21"/>
        </w:rPr>
        <w:t>発電設備</w:t>
      </w:r>
      <w:r w:rsidRPr="00FF0FD4">
        <w:rPr>
          <w:rFonts w:ascii="Meiryo UI" w:eastAsia="Meiryo UI" w:hAnsi="Meiryo UI" w:hint="eastAsia"/>
          <w:szCs w:val="21"/>
        </w:rPr>
        <w:t>で発電した電気を自宅で消費することで創出されます。</w:t>
      </w:r>
    </w:p>
    <w:p w:rsidR="00FA0D22" w:rsidRPr="00696AE1" w:rsidRDefault="00E8366D" w:rsidP="00696AE1">
      <w:pPr>
        <w:widowControl/>
        <w:ind w:leftChars="450" w:left="945"/>
        <w:jc w:val="left"/>
        <w:rPr>
          <w:rFonts w:ascii="Meiryo UI" w:eastAsia="Meiryo UI" w:hAnsi="Meiryo UI"/>
          <w:szCs w:val="21"/>
        </w:rPr>
      </w:pPr>
      <w:r>
        <w:rPr>
          <w:rFonts w:ascii="Meiryo UI" w:eastAsia="Meiryo UI" w:hAnsi="Meiryo UI" w:hint="eastAsia"/>
          <w:szCs w:val="21"/>
        </w:rPr>
        <w:t>そのため、</w:t>
      </w:r>
      <w:r w:rsidR="00696AE1">
        <w:rPr>
          <w:rFonts w:ascii="Meiryo UI" w:eastAsia="Meiryo UI" w:hAnsi="Meiryo UI" w:hint="eastAsia"/>
          <w:szCs w:val="21"/>
        </w:rPr>
        <w:t>発電した電気のうち、家庭で使わなかった分を</w:t>
      </w:r>
      <w:r w:rsidR="00084DA6" w:rsidRPr="00FF0FD4">
        <w:rPr>
          <w:rFonts w:ascii="Meiryo UI" w:eastAsia="Meiryo UI" w:hAnsi="Meiryo UI" w:hint="eastAsia"/>
          <w:szCs w:val="21"/>
        </w:rPr>
        <w:t>売電</w:t>
      </w:r>
      <w:r w:rsidR="00696AE1">
        <w:rPr>
          <w:rFonts w:ascii="Meiryo UI" w:eastAsia="Meiryo UI" w:hAnsi="Meiryo UI" w:hint="eastAsia"/>
          <w:szCs w:val="21"/>
        </w:rPr>
        <w:t>（余剰売電）</w:t>
      </w:r>
      <w:r w:rsidR="00084DA6" w:rsidRPr="00FF0FD4">
        <w:rPr>
          <w:rFonts w:ascii="Meiryo UI" w:eastAsia="Meiryo UI" w:hAnsi="Meiryo UI" w:hint="eastAsia"/>
          <w:szCs w:val="21"/>
        </w:rPr>
        <w:t>する場合、</w:t>
      </w:r>
      <w:r w:rsidR="00696AE1">
        <w:rPr>
          <w:rFonts w:ascii="Meiryo UI" w:eastAsia="Meiryo UI" w:hAnsi="Meiryo UI" w:hint="eastAsia"/>
          <w:szCs w:val="21"/>
        </w:rPr>
        <w:t>発電量から売電量を差し引く作業が必要となるため、会員毎にあらかじめ確認をしております。</w:t>
      </w:r>
    </w:p>
    <w:sectPr w:rsidR="00FA0D22" w:rsidRPr="00696AE1" w:rsidSect="000000DC">
      <w:pgSz w:w="11906" w:h="16838"/>
      <w:pgMar w:top="851"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819" w:rsidRDefault="00AC4819" w:rsidP="00AC4819">
      <w:r>
        <w:separator/>
      </w:r>
    </w:p>
  </w:endnote>
  <w:endnote w:type="continuationSeparator" w:id="0">
    <w:p w:rsidR="00AC4819" w:rsidRDefault="00AC4819" w:rsidP="00AC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819" w:rsidRDefault="00AC4819" w:rsidP="00AC4819">
      <w:r>
        <w:separator/>
      </w:r>
    </w:p>
  </w:footnote>
  <w:footnote w:type="continuationSeparator" w:id="0">
    <w:p w:rsidR="00AC4819" w:rsidRDefault="00AC4819" w:rsidP="00AC4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43B0"/>
    <w:multiLevelType w:val="hybridMultilevel"/>
    <w:tmpl w:val="7376CEB2"/>
    <w:lvl w:ilvl="0" w:tplc="FA264746">
      <w:numFmt w:val="bullet"/>
      <w:lvlText w:val="□"/>
      <w:lvlJc w:val="left"/>
      <w:pPr>
        <w:ind w:left="360" w:hanging="360"/>
      </w:pPr>
      <w:rPr>
        <w:rFonts w:ascii="Meiryo UI" w:eastAsia="Meiryo UI" w:hAnsi="Meiryo UI"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05D5"/>
    <w:multiLevelType w:val="hybridMultilevel"/>
    <w:tmpl w:val="D7C660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2A11BC"/>
    <w:multiLevelType w:val="hybridMultilevel"/>
    <w:tmpl w:val="383E26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D6"/>
    <w:rsid w:val="000000DC"/>
    <w:rsid w:val="00037CEA"/>
    <w:rsid w:val="00084DA6"/>
    <w:rsid w:val="000F188A"/>
    <w:rsid w:val="001365E5"/>
    <w:rsid w:val="0015064C"/>
    <w:rsid w:val="001832AD"/>
    <w:rsid w:val="001A158C"/>
    <w:rsid w:val="001D26AC"/>
    <w:rsid w:val="002748EC"/>
    <w:rsid w:val="003151AE"/>
    <w:rsid w:val="0032545C"/>
    <w:rsid w:val="0033645F"/>
    <w:rsid w:val="003F3E07"/>
    <w:rsid w:val="00406828"/>
    <w:rsid w:val="004A1C47"/>
    <w:rsid w:val="004C6EFC"/>
    <w:rsid w:val="004D0EC4"/>
    <w:rsid w:val="004F4498"/>
    <w:rsid w:val="00510F01"/>
    <w:rsid w:val="00551F78"/>
    <w:rsid w:val="005616ED"/>
    <w:rsid w:val="00562ED6"/>
    <w:rsid w:val="00586A23"/>
    <w:rsid w:val="005C218F"/>
    <w:rsid w:val="006825B1"/>
    <w:rsid w:val="00696AE1"/>
    <w:rsid w:val="006C1AF8"/>
    <w:rsid w:val="006E6F6F"/>
    <w:rsid w:val="006F12DA"/>
    <w:rsid w:val="007F1129"/>
    <w:rsid w:val="00810B65"/>
    <w:rsid w:val="00861AF6"/>
    <w:rsid w:val="009543CE"/>
    <w:rsid w:val="00955B01"/>
    <w:rsid w:val="00A0687F"/>
    <w:rsid w:val="00AA7143"/>
    <w:rsid w:val="00AC4819"/>
    <w:rsid w:val="00AF73DD"/>
    <w:rsid w:val="00B51121"/>
    <w:rsid w:val="00B73370"/>
    <w:rsid w:val="00B923F5"/>
    <w:rsid w:val="00BA3C6A"/>
    <w:rsid w:val="00BC3C5D"/>
    <w:rsid w:val="00BF2615"/>
    <w:rsid w:val="00CB1B89"/>
    <w:rsid w:val="00CC1117"/>
    <w:rsid w:val="00CF7736"/>
    <w:rsid w:val="00D07A5A"/>
    <w:rsid w:val="00D40A86"/>
    <w:rsid w:val="00D552B5"/>
    <w:rsid w:val="00D958A7"/>
    <w:rsid w:val="00D96C58"/>
    <w:rsid w:val="00DA0D82"/>
    <w:rsid w:val="00E202BA"/>
    <w:rsid w:val="00E46618"/>
    <w:rsid w:val="00E8366D"/>
    <w:rsid w:val="00EA63B7"/>
    <w:rsid w:val="00ED5361"/>
    <w:rsid w:val="00EE704C"/>
    <w:rsid w:val="00EF1C49"/>
    <w:rsid w:val="00F90E27"/>
    <w:rsid w:val="00FA0D22"/>
    <w:rsid w:val="00FB2700"/>
    <w:rsid w:val="00FD0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8CE046C"/>
  <w15:chartTrackingRefBased/>
  <w15:docId w15:val="{ED723D5A-A0A3-4658-8F76-4E5C2AA3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5B1"/>
    <w:pPr>
      <w:ind w:leftChars="400" w:left="840"/>
    </w:pPr>
  </w:style>
  <w:style w:type="table" w:styleId="a4">
    <w:name w:val="Table Grid"/>
    <w:basedOn w:val="a1"/>
    <w:uiPriority w:val="39"/>
    <w:rsid w:val="0018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C4819"/>
    <w:pPr>
      <w:tabs>
        <w:tab w:val="center" w:pos="4252"/>
        <w:tab w:val="right" w:pos="8504"/>
      </w:tabs>
      <w:snapToGrid w:val="0"/>
    </w:pPr>
  </w:style>
  <w:style w:type="character" w:customStyle="1" w:styleId="a6">
    <w:name w:val="ヘッダー (文字)"/>
    <w:basedOn w:val="a0"/>
    <w:link w:val="a5"/>
    <w:uiPriority w:val="99"/>
    <w:rsid w:val="00AC4819"/>
  </w:style>
  <w:style w:type="paragraph" w:styleId="a7">
    <w:name w:val="footer"/>
    <w:basedOn w:val="a"/>
    <w:link w:val="a8"/>
    <w:uiPriority w:val="99"/>
    <w:unhideWhenUsed/>
    <w:rsid w:val="00AC4819"/>
    <w:pPr>
      <w:tabs>
        <w:tab w:val="center" w:pos="4252"/>
        <w:tab w:val="right" w:pos="8504"/>
      </w:tabs>
      <w:snapToGrid w:val="0"/>
    </w:pPr>
  </w:style>
  <w:style w:type="character" w:customStyle="1" w:styleId="a8">
    <w:name w:val="フッター (文字)"/>
    <w:basedOn w:val="a0"/>
    <w:link w:val="a7"/>
    <w:uiPriority w:val="99"/>
    <w:rsid w:val="00AC4819"/>
  </w:style>
  <w:style w:type="paragraph" w:styleId="a9">
    <w:name w:val="Balloon Text"/>
    <w:basedOn w:val="a"/>
    <w:link w:val="aa"/>
    <w:uiPriority w:val="99"/>
    <w:semiHidden/>
    <w:unhideWhenUsed/>
    <w:rsid w:val="00037C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7C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7684">
      <w:bodyDiv w:val="1"/>
      <w:marLeft w:val="0"/>
      <w:marRight w:val="0"/>
      <w:marTop w:val="0"/>
      <w:marBottom w:val="0"/>
      <w:divBdr>
        <w:top w:val="none" w:sz="0" w:space="0" w:color="auto"/>
        <w:left w:val="none" w:sz="0" w:space="0" w:color="auto"/>
        <w:bottom w:val="none" w:sz="0" w:space="0" w:color="auto"/>
        <w:right w:val="none" w:sz="0" w:space="0" w:color="auto"/>
      </w:divBdr>
    </w:div>
    <w:div w:id="469976964">
      <w:bodyDiv w:val="1"/>
      <w:marLeft w:val="0"/>
      <w:marRight w:val="0"/>
      <w:marTop w:val="0"/>
      <w:marBottom w:val="0"/>
      <w:divBdr>
        <w:top w:val="none" w:sz="0" w:space="0" w:color="auto"/>
        <w:left w:val="none" w:sz="0" w:space="0" w:color="auto"/>
        <w:bottom w:val="none" w:sz="0" w:space="0" w:color="auto"/>
        <w:right w:val="none" w:sz="0" w:space="0" w:color="auto"/>
      </w:divBdr>
    </w:div>
    <w:div w:id="622730747">
      <w:bodyDiv w:val="1"/>
      <w:marLeft w:val="0"/>
      <w:marRight w:val="0"/>
      <w:marTop w:val="0"/>
      <w:marBottom w:val="0"/>
      <w:divBdr>
        <w:top w:val="none" w:sz="0" w:space="0" w:color="auto"/>
        <w:left w:val="none" w:sz="0" w:space="0" w:color="auto"/>
        <w:bottom w:val="none" w:sz="0" w:space="0" w:color="auto"/>
        <w:right w:val="none" w:sz="0" w:space="0" w:color="auto"/>
      </w:divBdr>
    </w:div>
    <w:div w:id="679091389">
      <w:bodyDiv w:val="1"/>
      <w:marLeft w:val="0"/>
      <w:marRight w:val="0"/>
      <w:marTop w:val="0"/>
      <w:marBottom w:val="0"/>
      <w:divBdr>
        <w:top w:val="none" w:sz="0" w:space="0" w:color="auto"/>
        <w:left w:val="none" w:sz="0" w:space="0" w:color="auto"/>
        <w:bottom w:val="none" w:sz="0" w:space="0" w:color="auto"/>
        <w:right w:val="none" w:sz="0" w:space="0" w:color="auto"/>
      </w:divBdr>
    </w:div>
    <w:div w:id="1367559182">
      <w:bodyDiv w:val="1"/>
      <w:marLeft w:val="0"/>
      <w:marRight w:val="0"/>
      <w:marTop w:val="0"/>
      <w:marBottom w:val="0"/>
      <w:divBdr>
        <w:top w:val="none" w:sz="0" w:space="0" w:color="auto"/>
        <w:left w:val="none" w:sz="0" w:space="0" w:color="auto"/>
        <w:bottom w:val="none" w:sz="0" w:space="0" w:color="auto"/>
        <w:right w:val="none" w:sz="0" w:space="0" w:color="auto"/>
      </w:divBdr>
    </w:div>
    <w:div w:id="1423257582">
      <w:bodyDiv w:val="1"/>
      <w:marLeft w:val="0"/>
      <w:marRight w:val="0"/>
      <w:marTop w:val="0"/>
      <w:marBottom w:val="0"/>
      <w:divBdr>
        <w:top w:val="none" w:sz="0" w:space="0" w:color="auto"/>
        <w:left w:val="none" w:sz="0" w:space="0" w:color="auto"/>
        <w:bottom w:val="none" w:sz="0" w:space="0" w:color="auto"/>
        <w:right w:val="none" w:sz="0" w:space="0" w:color="auto"/>
      </w:divBdr>
    </w:div>
    <w:div w:id="145374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15</cp:revision>
  <cp:lastPrinted>2025-05-12T06:14:00Z</cp:lastPrinted>
  <dcterms:created xsi:type="dcterms:W3CDTF">2025-05-12T03:39:00Z</dcterms:created>
  <dcterms:modified xsi:type="dcterms:W3CDTF">2025-05-14T05:45:00Z</dcterms:modified>
</cp:coreProperties>
</file>